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57AEA" w14:textId="77777777" w:rsidR="00872E19" w:rsidRPr="007D38D6" w:rsidRDefault="00872E19" w:rsidP="00E01CAC">
      <w:pPr>
        <w:rPr>
          <w:rFonts w:asciiTheme="majorHAnsi" w:hAnsiTheme="majorHAnsi"/>
          <w:lang w:eastAsia="en-US"/>
        </w:rPr>
      </w:pPr>
      <w:bookmarkStart w:id="0" w:name="_Hlk34813859"/>
    </w:p>
    <w:p w14:paraId="18794458" w14:textId="77777777" w:rsidR="00872E19" w:rsidRPr="007D38D6" w:rsidRDefault="00B261DC" w:rsidP="00E01CAC">
      <w:pPr>
        <w:pStyle w:val="CM33"/>
        <w:rPr>
          <w:rFonts w:asciiTheme="majorHAnsi" w:eastAsia="Times-New-Roman" w:hAnsiTheme="majorHAnsi"/>
          <w:color w:val="000000"/>
          <w:lang w:val="en-US"/>
        </w:rPr>
      </w:pPr>
      <w:r w:rsidRPr="007D38D6">
        <w:rPr>
          <w:rFonts w:asciiTheme="majorHAnsi" w:hAnsiTheme="majorHAnsi"/>
          <w:lang w:val="en-US"/>
        </w:rPr>
        <w:t>…………………………………….</w:t>
      </w:r>
    </w:p>
    <w:p w14:paraId="0BCF4FF3" w14:textId="77777777" w:rsidR="00EB44A0" w:rsidRPr="007D38D6" w:rsidRDefault="00EB44A0" w:rsidP="00E01CAC">
      <w:pPr>
        <w:rPr>
          <w:rFonts w:asciiTheme="majorHAnsi" w:hAnsiTheme="majorHAnsi"/>
          <w:vertAlign w:val="superscript"/>
          <w:lang w:val="en-US"/>
        </w:rPr>
      </w:pPr>
      <w:r w:rsidRPr="007D38D6">
        <w:rPr>
          <w:rFonts w:asciiTheme="majorHAnsi" w:hAnsiTheme="majorHAnsi"/>
          <w:vertAlign w:val="superscript"/>
          <w:lang w:val="en-US"/>
        </w:rPr>
        <w:t xml:space="preserve">place, date </w:t>
      </w:r>
    </w:p>
    <w:bookmarkEnd w:id="0"/>
    <w:p w14:paraId="59F45FD5" w14:textId="77777777" w:rsidR="00AF241F" w:rsidRPr="007D38D6" w:rsidRDefault="00AF241F" w:rsidP="00E01CAC">
      <w:pPr>
        <w:rPr>
          <w:rFonts w:asciiTheme="majorHAnsi" w:hAnsiTheme="majorHAnsi"/>
          <w:lang w:val="en-US" w:eastAsia="en-US"/>
        </w:rPr>
      </w:pPr>
      <w:r w:rsidRPr="007D38D6">
        <w:rPr>
          <w:rFonts w:asciiTheme="majorHAnsi" w:hAnsiTheme="majorHAnsi"/>
          <w:lang w:val="en-US" w:eastAsia="en-US"/>
        </w:rPr>
        <w:t>ORDERING PARTY:</w:t>
      </w:r>
    </w:p>
    <w:p w14:paraId="24BF4831" w14:textId="4C9A63D2" w:rsidR="00872E19" w:rsidRPr="007D38D6" w:rsidRDefault="00B261DC" w:rsidP="00E01CAC">
      <w:pPr>
        <w:rPr>
          <w:rFonts w:asciiTheme="majorHAnsi" w:hAnsiTheme="majorHAnsi"/>
          <w:lang w:val="en-US" w:eastAsia="en-US"/>
        </w:rPr>
      </w:pPr>
      <w:r w:rsidRPr="007D38D6">
        <w:rPr>
          <w:rFonts w:asciiTheme="majorHAnsi" w:hAnsiTheme="majorHAnsi"/>
          <w:lang w:val="en-US" w:eastAsia="en-US"/>
        </w:rPr>
        <w:t xml:space="preserve">Innovations for Heart and Vessels Sp. z </w:t>
      </w:r>
      <w:proofErr w:type="spellStart"/>
      <w:r w:rsidRPr="007D38D6">
        <w:rPr>
          <w:rFonts w:asciiTheme="majorHAnsi" w:hAnsiTheme="majorHAnsi"/>
          <w:lang w:val="en-US" w:eastAsia="en-US"/>
        </w:rPr>
        <w:t>o.o.</w:t>
      </w:r>
      <w:proofErr w:type="spellEnd"/>
      <w:r w:rsidRPr="007D38D6">
        <w:rPr>
          <w:rFonts w:asciiTheme="majorHAnsi" w:hAnsiTheme="majorHAnsi"/>
          <w:lang w:val="en-US" w:eastAsia="en-US"/>
        </w:rPr>
        <w:t xml:space="preserve"> </w:t>
      </w:r>
    </w:p>
    <w:p w14:paraId="59414BA1" w14:textId="77777777" w:rsidR="00872E19" w:rsidRPr="007D38D6" w:rsidRDefault="00B261DC" w:rsidP="00E01CAC">
      <w:pPr>
        <w:rPr>
          <w:rFonts w:asciiTheme="majorHAnsi" w:hAnsiTheme="majorHAnsi"/>
          <w:lang w:eastAsia="en-US"/>
        </w:rPr>
      </w:pPr>
      <w:r w:rsidRPr="007D38D6">
        <w:rPr>
          <w:rFonts w:asciiTheme="majorHAnsi" w:hAnsiTheme="majorHAnsi"/>
          <w:lang w:eastAsia="en-US"/>
        </w:rPr>
        <w:t xml:space="preserve">ul. Ligocka 103, 40-568 Katowice </w:t>
      </w:r>
    </w:p>
    <w:p w14:paraId="38FF326F" w14:textId="77777777" w:rsidR="00872E19" w:rsidRPr="007D38D6" w:rsidRDefault="00B261DC" w:rsidP="00E01CAC">
      <w:pPr>
        <w:rPr>
          <w:rFonts w:asciiTheme="majorHAnsi" w:hAnsiTheme="majorHAnsi"/>
          <w:lang w:eastAsia="en-US"/>
        </w:rPr>
      </w:pPr>
      <w:r w:rsidRPr="007D38D6">
        <w:rPr>
          <w:rFonts w:asciiTheme="majorHAnsi" w:hAnsiTheme="majorHAnsi"/>
          <w:lang w:eastAsia="en-US"/>
        </w:rPr>
        <w:t xml:space="preserve">NIP: 9542733146, </w:t>
      </w:r>
    </w:p>
    <w:p w14:paraId="313EA916" w14:textId="77777777" w:rsidR="00872E19" w:rsidRPr="007D38D6" w:rsidRDefault="00B261DC" w:rsidP="00E01CAC">
      <w:pPr>
        <w:rPr>
          <w:rFonts w:asciiTheme="majorHAnsi" w:hAnsiTheme="majorHAnsi"/>
          <w:lang w:eastAsia="en-US"/>
        </w:rPr>
      </w:pPr>
      <w:r w:rsidRPr="007D38D6">
        <w:rPr>
          <w:rFonts w:asciiTheme="majorHAnsi" w:hAnsiTheme="majorHAnsi"/>
          <w:lang w:eastAsia="en-US"/>
        </w:rPr>
        <w:t>KRS: 0000399063</w:t>
      </w:r>
    </w:p>
    <w:p w14:paraId="4BE985E3" w14:textId="77777777" w:rsidR="00872E19" w:rsidRPr="007D38D6" w:rsidRDefault="00872E19" w:rsidP="00E01CAC">
      <w:pPr>
        <w:rPr>
          <w:rFonts w:asciiTheme="majorHAnsi" w:hAnsiTheme="majorHAnsi"/>
          <w:lang w:eastAsia="en-US"/>
        </w:rPr>
      </w:pPr>
    </w:p>
    <w:p w14:paraId="58C22796" w14:textId="546A3B64" w:rsidR="00872E19" w:rsidRPr="007D38D6" w:rsidRDefault="00B261DC" w:rsidP="007D38D6">
      <w:pPr>
        <w:jc w:val="center"/>
        <w:rPr>
          <w:rFonts w:asciiTheme="majorHAnsi" w:eastAsia="Calibri" w:hAnsiTheme="majorHAnsi"/>
          <w:lang w:eastAsia="en-US"/>
        </w:rPr>
      </w:pPr>
      <w:r w:rsidRPr="007D38D6">
        <w:rPr>
          <w:rFonts w:asciiTheme="majorHAnsi" w:eastAsia="Calibri" w:hAnsiTheme="majorHAnsi"/>
          <w:lang w:eastAsia="en-US"/>
        </w:rPr>
        <w:t>BIDDER</w:t>
      </w:r>
    </w:p>
    <w:tbl>
      <w:tblPr>
        <w:tblStyle w:val="Tabela-Siatka1"/>
        <w:tblW w:w="5000" w:type="pct"/>
        <w:tblLook w:val="04A0" w:firstRow="1" w:lastRow="0" w:firstColumn="1" w:lastColumn="0" w:noHBand="0" w:noVBand="1"/>
      </w:tblPr>
      <w:tblGrid>
        <w:gridCol w:w="3288"/>
        <w:gridCol w:w="5774"/>
      </w:tblGrid>
      <w:tr w:rsidR="00872E19" w:rsidRPr="007D38D6" w14:paraId="6DEEA85E" w14:textId="77777777">
        <w:tc>
          <w:tcPr>
            <w:tcW w:w="1814" w:type="pct"/>
            <w:shd w:val="clear" w:color="auto" w:fill="C6D9F1" w:themeFill="text2" w:themeFillTint="33"/>
            <w:vAlign w:val="center"/>
          </w:tcPr>
          <w:p w14:paraId="2B758254" w14:textId="17203795" w:rsidR="00872E19" w:rsidRPr="007D38D6" w:rsidRDefault="004D0AE1" w:rsidP="00E01CAC">
            <w:pPr>
              <w:rPr>
                <w:rFonts w:asciiTheme="majorHAnsi" w:eastAsia="Calibri" w:hAnsiTheme="majorHAnsi"/>
                <w:lang w:eastAsia="en-US"/>
              </w:rPr>
            </w:pPr>
            <w:proofErr w:type="spellStart"/>
            <w:r w:rsidRPr="007D38D6">
              <w:rPr>
                <w:rFonts w:asciiTheme="majorHAnsi" w:eastAsia="Calibri" w:hAnsiTheme="majorHAnsi"/>
                <w:lang w:eastAsia="en-US"/>
              </w:rPr>
              <w:t>Contractor</w:t>
            </w:r>
            <w:proofErr w:type="spellEnd"/>
            <w:r w:rsidR="00B261DC" w:rsidRPr="007D38D6">
              <w:rPr>
                <w:rFonts w:asciiTheme="majorHAnsi" w:eastAsia="Calibri" w:hAnsiTheme="majorHAnsi"/>
                <w:lang w:eastAsia="en-US"/>
              </w:rPr>
              <w:t>:</w:t>
            </w:r>
          </w:p>
        </w:tc>
        <w:tc>
          <w:tcPr>
            <w:tcW w:w="3185" w:type="pct"/>
            <w:vAlign w:val="center"/>
          </w:tcPr>
          <w:p w14:paraId="5615AC60" w14:textId="77777777" w:rsidR="00872E19" w:rsidRPr="007D38D6" w:rsidRDefault="00872E19" w:rsidP="00E01CAC">
            <w:pPr>
              <w:rPr>
                <w:rFonts w:asciiTheme="majorHAnsi" w:eastAsia="Calibri" w:hAnsiTheme="majorHAnsi"/>
                <w:lang w:eastAsia="en-US"/>
              </w:rPr>
            </w:pPr>
          </w:p>
          <w:p w14:paraId="1882D33E" w14:textId="77777777" w:rsidR="00872E19" w:rsidRPr="007D38D6" w:rsidRDefault="00872E19" w:rsidP="00E01CAC">
            <w:pPr>
              <w:rPr>
                <w:rFonts w:asciiTheme="majorHAnsi" w:eastAsia="Calibri" w:hAnsiTheme="majorHAnsi"/>
                <w:lang w:eastAsia="en-US"/>
              </w:rPr>
            </w:pPr>
          </w:p>
        </w:tc>
      </w:tr>
      <w:tr w:rsidR="00872E19" w:rsidRPr="007D38D6" w14:paraId="002B6DAD" w14:textId="77777777">
        <w:tc>
          <w:tcPr>
            <w:tcW w:w="1814" w:type="pct"/>
            <w:shd w:val="clear" w:color="auto" w:fill="C6D9F1" w:themeFill="text2" w:themeFillTint="33"/>
            <w:vAlign w:val="center"/>
          </w:tcPr>
          <w:p w14:paraId="77BE1CD9" w14:textId="3DFA2007" w:rsidR="00872E19" w:rsidRPr="007D38D6" w:rsidRDefault="004D0AE1" w:rsidP="00E01CAC">
            <w:pPr>
              <w:rPr>
                <w:rFonts w:asciiTheme="majorHAnsi" w:eastAsia="Calibri" w:hAnsiTheme="majorHAnsi"/>
                <w:lang w:val="en-US" w:eastAsia="en-US"/>
              </w:rPr>
            </w:pPr>
            <w:r w:rsidRPr="007D38D6">
              <w:rPr>
                <w:rFonts w:asciiTheme="majorHAnsi" w:eastAsia="Calibri" w:hAnsiTheme="majorHAnsi"/>
                <w:lang w:val="en-US" w:eastAsia="en-US"/>
              </w:rPr>
              <w:t>Address of the Contractor's registered office and correspondence address</w:t>
            </w:r>
            <w:r w:rsidR="00B261DC" w:rsidRPr="007D38D6">
              <w:rPr>
                <w:rFonts w:asciiTheme="majorHAnsi" w:eastAsia="Calibri" w:hAnsiTheme="majorHAnsi"/>
                <w:lang w:val="en-US" w:eastAsia="en-US"/>
              </w:rPr>
              <w:t>:</w:t>
            </w:r>
          </w:p>
        </w:tc>
        <w:tc>
          <w:tcPr>
            <w:tcW w:w="3185" w:type="pct"/>
            <w:vAlign w:val="center"/>
          </w:tcPr>
          <w:p w14:paraId="5365B707" w14:textId="77777777" w:rsidR="00872E19" w:rsidRPr="007D38D6" w:rsidRDefault="00872E19" w:rsidP="00E01CAC">
            <w:pPr>
              <w:rPr>
                <w:rFonts w:asciiTheme="majorHAnsi" w:eastAsia="Calibri" w:hAnsiTheme="majorHAnsi"/>
                <w:lang w:val="en-US" w:eastAsia="en-US"/>
              </w:rPr>
            </w:pPr>
          </w:p>
        </w:tc>
      </w:tr>
      <w:tr w:rsidR="00872E19" w:rsidRPr="007D38D6" w14:paraId="33C42228" w14:textId="77777777">
        <w:trPr>
          <w:trHeight w:val="435"/>
        </w:trPr>
        <w:tc>
          <w:tcPr>
            <w:tcW w:w="1814" w:type="pct"/>
            <w:shd w:val="clear" w:color="auto" w:fill="C6D9F1" w:themeFill="text2" w:themeFillTint="33"/>
            <w:vAlign w:val="center"/>
          </w:tcPr>
          <w:p w14:paraId="1D1B2911" w14:textId="77777777" w:rsidR="00872E19" w:rsidRPr="007D38D6" w:rsidRDefault="00B261DC" w:rsidP="00E01CAC">
            <w:pPr>
              <w:rPr>
                <w:rFonts w:asciiTheme="majorHAnsi" w:eastAsia="Calibri" w:hAnsiTheme="majorHAnsi"/>
                <w:lang w:eastAsia="en-US"/>
              </w:rPr>
            </w:pPr>
            <w:r w:rsidRPr="007D38D6">
              <w:rPr>
                <w:rFonts w:asciiTheme="majorHAnsi" w:eastAsia="Calibri" w:hAnsiTheme="majorHAnsi"/>
                <w:lang w:eastAsia="en-US"/>
              </w:rPr>
              <w:t>NIP:</w:t>
            </w:r>
          </w:p>
        </w:tc>
        <w:tc>
          <w:tcPr>
            <w:tcW w:w="3185" w:type="pct"/>
            <w:vAlign w:val="center"/>
          </w:tcPr>
          <w:p w14:paraId="360332E4" w14:textId="77777777" w:rsidR="00872E19" w:rsidRPr="007D38D6" w:rsidRDefault="00872E19" w:rsidP="00E01CAC">
            <w:pPr>
              <w:rPr>
                <w:rFonts w:asciiTheme="majorHAnsi" w:eastAsia="Calibri" w:hAnsiTheme="majorHAnsi"/>
                <w:lang w:eastAsia="en-US"/>
              </w:rPr>
            </w:pPr>
          </w:p>
        </w:tc>
      </w:tr>
      <w:tr w:rsidR="00872E19" w:rsidRPr="007D38D6" w14:paraId="71A06B13" w14:textId="77777777">
        <w:trPr>
          <w:trHeight w:val="375"/>
        </w:trPr>
        <w:tc>
          <w:tcPr>
            <w:tcW w:w="1814" w:type="pct"/>
            <w:shd w:val="clear" w:color="auto" w:fill="C6D9F1" w:themeFill="text2" w:themeFillTint="33"/>
            <w:vAlign w:val="center"/>
          </w:tcPr>
          <w:p w14:paraId="065F1D65" w14:textId="77777777" w:rsidR="00872E19" w:rsidRPr="007D38D6" w:rsidRDefault="00B261DC" w:rsidP="00E01CAC">
            <w:pPr>
              <w:rPr>
                <w:rFonts w:asciiTheme="majorHAnsi" w:eastAsia="Calibri" w:hAnsiTheme="majorHAnsi"/>
                <w:lang w:eastAsia="en-US"/>
              </w:rPr>
            </w:pPr>
            <w:r w:rsidRPr="007D38D6">
              <w:rPr>
                <w:rFonts w:asciiTheme="majorHAnsi" w:eastAsia="Calibri" w:hAnsiTheme="majorHAnsi"/>
                <w:lang w:eastAsia="en-US"/>
              </w:rPr>
              <w:t>REGON:</w:t>
            </w:r>
          </w:p>
        </w:tc>
        <w:tc>
          <w:tcPr>
            <w:tcW w:w="3185" w:type="pct"/>
            <w:vAlign w:val="center"/>
          </w:tcPr>
          <w:p w14:paraId="09F75C66" w14:textId="77777777" w:rsidR="00872E19" w:rsidRPr="007D38D6" w:rsidRDefault="00872E19" w:rsidP="00E01CAC">
            <w:pPr>
              <w:rPr>
                <w:rFonts w:asciiTheme="majorHAnsi" w:eastAsia="Calibri" w:hAnsiTheme="majorHAnsi"/>
                <w:lang w:eastAsia="en-US"/>
              </w:rPr>
            </w:pPr>
          </w:p>
        </w:tc>
      </w:tr>
      <w:tr w:rsidR="00872E19" w:rsidRPr="007D38D6" w14:paraId="58342D26" w14:textId="77777777">
        <w:trPr>
          <w:trHeight w:val="510"/>
        </w:trPr>
        <w:tc>
          <w:tcPr>
            <w:tcW w:w="1814" w:type="pct"/>
            <w:shd w:val="clear" w:color="auto" w:fill="C6D9F1" w:themeFill="text2" w:themeFillTint="33"/>
            <w:vAlign w:val="center"/>
          </w:tcPr>
          <w:p w14:paraId="3238B6AF" w14:textId="77777777" w:rsidR="00872E19" w:rsidRPr="007D38D6" w:rsidRDefault="00B261DC" w:rsidP="00E01CAC">
            <w:pPr>
              <w:rPr>
                <w:rFonts w:asciiTheme="majorHAnsi" w:eastAsia="Calibri" w:hAnsiTheme="majorHAnsi"/>
                <w:lang w:eastAsia="en-US"/>
              </w:rPr>
            </w:pPr>
            <w:r w:rsidRPr="007D38D6">
              <w:rPr>
                <w:rFonts w:asciiTheme="majorHAnsi" w:eastAsia="Calibri" w:hAnsiTheme="majorHAnsi"/>
                <w:lang w:eastAsia="en-US"/>
              </w:rPr>
              <w:t>KRS (jeżeli dotyczy):</w:t>
            </w:r>
          </w:p>
        </w:tc>
        <w:tc>
          <w:tcPr>
            <w:tcW w:w="3185" w:type="pct"/>
            <w:vAlign w:val="center"/>
          </w:tcPr>
          <w:p w14:paraId="44C517F0" w14:textId="77777777" w:rsidR="00872E19" w:rsidRPr="007D38D6" w:rsidRDefault="00872E19" w:rsidP="00E01CAC">
            <w:pPr>
              <w:rPr>
                <w:rFonts w:asciiTheme="majorHAnsi" w:eastAsia="Calibri" w:hAnsiTheme="majorHAnsi"/>
                <w:lang w:eastAsia="en-US"/>
              </w:rPr>
            </w:pPr>
          </w:p>
        </w:tc>
      </w:tr>
      <w:tr w:rsidR="00872E19" w:rsidRPr="007D38D6" w14:paraId="20D542C8" w14:textId="77777777">
        <w:tc>
          <w:tcPr>
            <w:tcW w:w="1814" w:type="pct"/>
            <w:shd w:val="clear" w:color="auto" w:fill="C6D9F1" w:themeFill="text2" w:themeFillTint="33"/>
            <w:vAlign w:val="center"/>
          </w:tcPr>
          <w:p w14:paraId="64B4F846" w14:textId="44BDEB02" w:rsidR="00872E19" w:rsidRPr="007D38D6" w:rsidRDefault="004D0AE1" w:rsidP="00E01CAC">
            <w:pPr>
              <w:rPr>
                <w:rFonts w:asciiTheme="majorHAnsi" w:eastAsia="Calibri" w:hAnsiTheme="majorHAnsi"/>
                <w:lang w:val="en-US" w:eastAsia="en-US"/>
              </w:rPr>
            </w:pPr>
            <w:r w:rsidRPr="007D38D6">
              <w:rPr>
                <w:rFonts w:asciiTheme="majorHAnsi" w:eastAsia="Calibri" w:hAnsiTheme="majorHAnsi"/>
                <w:lang w:val="en-US" w:eastAsia="en-US"/>
              </w:rPr>
              <w:t>Name and surname of the contact person</w:t>
            </w:r>
            <w:r w:rsidR="00B261DC" w:rsidRPr="007D38D6">
              <w:rPr>
                <w:rFonts w:asciiTheme="majorHAnsi" w:eastAsia="Calibri" w:hAnsiTheme="majorHAnsi"/>
                <w:lang w:val="en-US" w:eastAsia="en-US"/>
              </w:rPr>
              <w:t>:</w:t>
            </w:r>
          </w:p>
        </w:tc>
        <w:tc>
          <w:tcPr>
            <w:tcW w:w="3185" w:type="pct"/>
            <w:vAlign w:val="center"/>
          </w:tcPr>
          <w:p w14:paraId="0DA57DBC" w14:textId="77777777" w:rsidR="00872E19" w:rsidRPr="007D38D6" w:rsidRDefault="00872E19" w:rsidP="00E01CAC">
            <w:pPr>
              <w:rPr>
                <w:rFonts w:asciiTheme="majorHAnsi" w:eastAsia="Calibri" w:hAnsiTheme="majorHAnsi"/>
                <w:lang w:val="en-US" w:eastAsia="en-US"/>
              </w:rPr>
            </w:pPr>
          </w:p>
        </w:tc>
      </w:tr>
      <w:tr w:rsidR="00872E19" w:rsidRPr="007D38D6" w14:paraId="568B473F" w14:textId="77777777">
        <w:tc>
          <w:tcPr>
            <w:tcW w:w="1814" w:type="pct"/>
            <w:shd w:val="clear" w:color="auto" w:fill="C6D9F1" w:themeFill="text2" w:themeFillTint="33"/>
            <w:vAlign w:val="center"/>
          </w:tcPr>
          <w:p w14:paraId="306FAFF3" w14:textId="6D2A0FEA" w:rsidR="00872E19" w:rsidRPr="007D38D6" w:rsidRDefault="004D0AE1" w:rsidP="00E01CAC">
            <w:pPr>
              <w:rPr>
                <w:rFonts w:asciiTheme="majorHAnsi" w:eastAsia="Calibri" w:hAnsiTheme="majorHAnsi"/>
                <w:lang w:eastAsia="en-US"/>
              </w:rPr>
            </w:pPr>
            <w:r w:rsidRPr="007D38D6">
              <w:rPr>
                <w:rFonts w:asciiTheme="majorHAnsi" w:eastAsia="Calibri" w:hAnsiTheme="majorHAnsi"/>
                <w:lang w:eastAsia="en-US"/>
              </w:rPr>
              <w:t xml:space="preserve">Phone </w:t>
            </w:r>
            <w:proofErr w:type="spellStart"/>
            <w:r w:rsidRPr="007D38D6">
              <w:rPr>
                <w:rFonts w:asciiTheme="majorHAnsi" w:eastAsia="Calibri" w:hAnsiTheme="majorHAnsi"/>
                <w:lang w:eastAsia="en-US"/>
              </w:rPr>
              <w:t>number</w:t>
            </w:r>
            <w:proofErr w:type="spellEnd"/>
            <w:r w:rsidR="00B261DC" w:rsidRPr="007D38D6">
              <w:rPr>
                <w:rFonts w:asciiTheme="majorHAnsi" w:eastAsia="Calibri" w:hAnsiTheme="majorHAnsi"/>
                <w:lang w:eastAsia="en-US"/>
              </w:rPr>
              <w:t>:</w:t>
            </w:r>
          </w:p>
        </w:tc>
        <w:tc>
          <w:tcPr>
            <w:tcW w:w="3185" w:type="pct"/>
            <w:vAlign w:val="center"/>
          </w:tcPr>
          <w:p w14:paraId="47BDC715" w14:textId="77777777" w:rsidR="00872E19" w:rsidRPr="007D38D6" w:rsidRDefault="00872E19" w:rsidP="00E01CAC">
            <w:pPr>
              <w:rPr>
                <w:rFonts w:asciiTheme="majorHAnsi" w:eastAsia="Calibri" w:hAnsiTheme="majorHAnsi"/>
                <w:lang w:eastAsia="en-US"/>
              </w:rPr>
            </w:pPr>
          </w:p>
        </w:tc>
      </w:tr>
      <w:tr w:rsidR="00872E19" w:rsidRPr="007D38D6" w14:paraId="4C29F739" w14:textId="77777777">
        <w:tc>
          <w:tcPr>
            <w:tcW w:w="1814" w:type="pct"/>
            <w:shd w:val="clear" w:color="auto" w:fill="C6D9F1" w:themeFill="text2" w:themeFillTint="33"/>
            <w:vAlign w:val="center"/>
          </w:tcPr>
          <w:p w14:paraId="383914D4" w14:textId="151F90DB" w:rsidR="00872E19" w:rsidRPr="007D38D6" w:rsidRDefault="00E01CAC" w:rsidP="00E01CAC">
            <w:pPr>
              <w:rPr>
                <w:rFonts w:asciiTheme="majorHAnsi" w:eastAsia="Calibri" w:hAnsiTheme="majorHAnsi"/>
                <w:lang w:eastAsia="en-US"/>
              </w:rPr>
            </w:pPr>
            <w:r w:rsidRPr="007D38D6">
              <w:rPr>
                <w:rFonts w:asciiTheme="majorHAnsi" w:eastAsia="Calibri" w:hAnsiTheme="majorHAnsi"/>
                <w:lang w:eastAsia="en-US"/>
              </w:rPr>
              <w:t xml:space="preserve">Email </w:t>
            </w:r>
            <w:proofErr w:type="spellStart"/>
            <w:r w:rsidRPr="007D38D6">
              <w:rPr>
                <w:rFonts w:asciiTheme="majorHAnsi" w:eastAsia="Calibri" w:hAnsiTheme="majorHAnsi"/>
                <w:lang w:eastAsia="en-US"/>
              </w:rPr>
              <w:t>address</w:t>
            </w:r>
            <w:proofErr w:type="spellEnd"/>
            <w:r w:rsidR="00B261DC" w:rsidRPr="007D38D6">
              <w:rPr>
                <w:rFonts w:asciiTheme="majorHAnsi" w:eastAsia="Calibri" w:hAnsiTheme="majorHAnsi"/>
                <w:lang w:eastAsia="en-US"/>
              </w:rPr>
              <w:t>:</w:t>
            </w:r>
          </w:p>
        </w:tc>
        <w:tc>
          <w:tcPr>
            <w:tcW w:w="3185" w:type="pct"/>
            <w:vAlign w:val="center"/>
          </w:tcPr>
          <w:p w14:paraId="00E0D3CC" w14:textId="77777777" w:rsidR="00872E19" w:rsidRPr="007D38D6" w:rsidRDefault="00872E19" w:rsidP="00E01CAC">
            <w:pPr>
              <w:rPr>
                <w:rFonts w:asciiTheme="majorHAnsi" w:eastAsia="Calibri" w:hAnsiTheme="majorHAnsi"/>
                <w:lang w:eastAsia="en-US"/>
              </w:rPr>
            </w:pPr>
          </w:p>
        </w:tc>
      </w:tr>
    </w:tbl>
    <w:p w14:paraId="00FE35CE" w14:textId="77777777" w:rsidR="00872E19" w:rsidRPr="007D38D6" w:rsidRDefault="00872E19" w:rsidP="00E01CAC">
      <w:pPr>
        <w:rPr>
          <w:rFonts w:asciiTheme="majorHAnsi" w:hAnsiTheme="majorHAnsi"/>
        </w:rPr>
      </w:pPr>
    </w:p>
    <w:p w14:paraId="3362D496" w14:textId="77777777" w:rsidR="00872E19" w:rsidRPr="007D38D6" w:rsidRDefault="00872E19" w:rsidP="00E01CAC">
      <w:pPr>
        <w:rPr>
          <w:rFonts w:asciiTheme="majorHAnsi" w:hAnsiTheme="majorHAnsi"/>
        </w:rPr>
      </w:pPr>
    </w:p>
    <w:p w14:paraId="42636256" w14:textId="7C5BCAD5" w:rsidR="00E01CAC" w:rsidRPr="007D38D6" w:rsidRDefault="00E01CAC" w:rsidP="00E01CAC">
      <w:pPr>
        <w:rPr>
          <w:rFonts w:asciiTheme="majorHAnsi" w:hAnsiTheme="majorHAnsi"/>
          <w:lang w:val="en-US"/>
        </w:rPr>
      </w:pPr>
      <w:r w:rsidRPr="007D38D6">
        <w:rPr>
          <w:rFonts w:asciiTheme="majorHAnsi" w:hAnsiTheme="majorHAnsi"/>
          <w:lang w:val="en-US"/>
        </w:rPr>
        <w:t xml:space="preserve">By participating in the tender procedure, the subject of which is the development and manufacture of biological component of a transcatheter valve delivery system, i.e., a steerable deflectable catheter, including the improvement of existing prototype designs and the preparation of production technology, for the implementation of which the Ordering Party has obtained co-financing under the European Funds for Modern Economy program, Priority 1. Support for entrepreneurs, Measure </w:t>
      </w:r>
    </w:p>
    <w:p w14:paraId="605E4EE1" w14:textId="5974FE61" w:rsidR="00E01CAC" w:rsidRPr="007D38D6" w:rsidRDefault="00E01CAC" w:rsidP="00E01CAC">
      <w:pPr>
        <w:rPr>
          <w:rFonts w:asciiTheme="majorHAnsi" w:hAnsiTheme="majorHAnsi"/>
        </w:rPr>
      </w:pPr>
      <w:r w:rsidRPr="007D38D6">
        <w:rPr>
          <w:rFonts w:asciiTheme="majorHAnsi" w:hAnsiTheme="majorHAnsi"/>
          <w:lang w:val="en-US"/>
        </w:rPr>
        <w:t xml:space="preserve">1.1 Smart Path (hereinafter: Project) on the basis of request for quotation No. </w:t>
      </w:r>
      <w:r w:rsidRPr="007D38D6">
        <w:rPr>
          <w:rFonts w:asciiTheme="majorHAnsi" w:hAnsiTheme="majorHAnsi"/>
        </w:rPr>
        <w:t>FENG.01.01-IP.02 - 12/2025</w:t>
      </w:r>
    </w:p>
    <w:p w14:paraId="3358C62C" w14:textId="77777777" w:rsidR="00FA1774" w:rsidRPr="00FA1774" w:rsidRDefault="00FA1774" w:rsidP="00FA1774">
      <w:pPr>
        <w:pStyle w:val="Akapitzlist"/>
        <w:rPr>
          <w:rFonts w:asciiTheme="majorHAnsi" w:hAnsiTheme="majorHAnsi"/>
          <w:lang w:eastAsia="zh-CN"/>
        </w:rPr>
      </w:pPr>
    </w:p>
    <w:p w14:paraId="6FB75DF3" w14:textId="77777777" w:rsidR="00FA1774" w:rsidRPr="00FA1774" w:rsidRDefault="00FA1774" w:rsidP="00FA1774">
      <w:pPr>
        <w:pStyle w:val="Akapitzlist"/>
        <w:ind w:left="0"/>
        <w:rPr>
          <w:rFonts w:asciiTheme="majorHAnsi" w:hAnsiTheme="majorHAnsi"/>
          <w:lang w:val="en-US" w:eastAsia="zh-CN"/>
        </w:rPr>
      </w:pPr>
      <w:r w:rsidRPr="00FA1774">
        <w:rPr>
          <w:rFonts w:asciiTheme="majorHAnsi" w:hAnsiTheme="majorHAnsi"/>
          <w:lang w:val="en-US" w:eastAsia="zh-CN"/>
        </w:rPr>
        <w:t>I/we declare that:</w:t>
      </w:r>
    </w:p>
    <w:p w14:paraId="689C168E" w14:textId="77777777" w:rsidR="00FA1774" w:rsidRPr="00FA1774" w:rsidRDefault="00FA1774" w:rsidP="00FA1774">
      <w:pPr>
        <w:pStyle w:val="Akapitzlist"/>
        <w:ind w:left="0"/>
        <w:rPr>
          <w:rFonts w:asciiTheme="majorHAnsi" w:hAnsiTheme="majorHAnsi"/>
          <w:lang w:val="en-US" w:eastAsia="zh-CN"/>
        </w:rPr>
      </w:pPr>
    </w:p>
    <w:p w14:paraId="6C32B900" w14:textId="471A395A" w:rsidR="00872E19" w:rsidRPr="00FA1774" w:rsidRDefault="00FA1774" w:rsidP="00FA1774">
      <w:pPr>
        <w:pStyle w:val="Akapitzlist"/>
        <w:ind w:left="0"/>
        <w:rPr>
          <w:rFonts w:asciiTheme="majorHAnsi" w:hAnsiTheme="majorHAnsi"/>
          <w:lang w:val="en-US"/>
        </w:rPr>
      </w:pPr>
      <w:r w:rsidRPr="00FA1774">
        <w:rPr>
          <w:rFonts w:asciiTheme="majorHAnsi" w:hAnsiTheme="majorHAnsi"/>
          <w:lang w:val="en-US" w:eastAsia="zh-CN"/>
        </w:rPr>
        <w:t>I/we meet the conditions for participation in the procedure specified in the request for quotation, namely:</w:t>
      </w:r>
    </w:p>
    <w:p w14:paraId="70F0185A" w14:textId="77777777" w:rsidR="00872E19" w:rsidRPr="00FA1774" w:rsidRDefault="00872E19" w:rsidP="00E01CAC">
      <w:pPr>
        <w:pStyle w:val="Akapitzlist"/>
        <w:rPr>
          <w:rFonts w:asciiTheme="majorHAnsi" w:hAnsiTheme="majorHAnsi"/>
          <w:lang w:val="en-US"/>
        </w:rPr>
      </w:pPr>
    </w:p>
    <w:p w14:paraId="7BC7FFB5" w14:textId="6DF3EFE6" w:rsidR="00FA1774" w:rsidRDefault="00FA1774" w:rsidP="00FA1774">
      <w:pPr>
        <w:pStyle w:val="Akapitzlist"/>
        <w:numPr>
          <w:ilvl w:val="0"/>
          <w:numId w:val="8"/>
        </w:numPr>
        <w:rPr>
          <w:rFonts w:asciiTheme="majorHAnsi" w:hAnsiTheme="majorHAnsi"/>
          <w:lang w:val="en-US" w:eastAsia="zh-CN"/>
        </w:rPr>
      </w:pPr>
      <w:r w:rsidRPr="00FA1774">
        <w:rPr>
          <w:rFonts w:asciiTheme="majorHAnsi" w:hAnsiTheme="majorHAnsi"/>
          <w:lang w:val="en-US" w:eastAsia="zh-CN"/>
        </w:rPr>
        <w:t>Knowledge and experience</w:t>
      </w:r>
    </w:p>
    <w:p w14:paraId="01211A20" w14:textId="77777777" w:rsidR="00FA1774" w:rsidRPr="00FA1774" w:rsidRDefault="00FA1774" w:rsidP="00FA1774">
      <w:pPr>
        <w:pStyle w:val="Akapitzlist"/>
        <w:rPr>
          <w:rFonts w:asciiTheme="majorHAnsi" w:hAnsiTheme="majorHAnsi"/>
          <w:lang w:val="en-US" w:eastAsia="zh-CN"/>
        </w:rPr>
      </w:pPr>
    </w:p>
    <w:p w14:paraId="1752CF63" w14:textId="77393DE0" w:rsidR="00872E19" w:rsidRDefault="004739BA" w:rsidP="00FA1774">
      <w:pPr>
        <w:pStyle w:val="Akapitzlist"/>
        <w:ind w:left="0"/>
        <w:rPr>
          <w:rFonts w:asciiTheme="majorHAnsi" w:hAnsiTheme="majorHAnsi"/>
          <w:lang w:val="en-US" w:eastAsia="zh-CN"/>
        </w:rPr>
      </w:pPr>
      <w:r w:rsidRPr="007D38D6">
        <w:rPr>
          <w:rFonts w:asciiTheme="majorHAnsi" w:hAnsiTheme="majorHAnsi" w:cs="Arial"/>
          <w:color w:val="000000" w:themeColor="text1"/>
        </w:rPr>
        <w:sym w:font="Wingdings 2" w:char="00A3"/>
      </w:r>
      <w:r w:rsidRPr="004739BA">
        <w:rPr>
          <w:rFonts w:asciiTheme="majorHAnsi" w:hAnsiTheme="majorHAnsi" w:cs="Arial"/>
          <w:color w:val="000000" w:themeColor="text1"/>
          <w:lang w:val="en-US"/>
        </w:rPr>
        <w:t xml:space="preserve"> </w:t>
      </w:r>
      <w:r>
        <w:rPr>
          <w:rFonts w:asciiTheme="majorHAnsi" w:hAnsiTheme="majorHAnsi" w:cs="Arial"/>
          <w:color w:val="000000" w:themeColor="text1"/>
          <w:lang w:val="en-US"/>
        </w:rPr>
        <w:t xml:space="preserve">   </w:t>
      </w:r>
      <w:r w:rsidR="00FA1774" w:rsidRPr="00FA1774">
        <w:rPr>
          <w:rFonts w:asciiTheme="majorHAnsi" w:hAnsiTheme="majorHAnsi"/>
          <w:lang w:val="en-US" w:eastAsia="zh-CN"/>
        </w:rPr>
        <w:t>We have experience in the development, design, and prototyping of minimally invasive Class III or implantable medical devices, as evidenced by our participation in projects, references, product portfolio, publications, or other documents.</w:t>
      </w:r>
    </w:p>
    <w:p w14:paraId="2B3FAE0D" w14:textId="77777777" w:rsidR="00FA1774" w:rsidRDefault="00FA1774" w:rsidP="00FA1774">
      <w:pPr>
        <w:pStyle w:val="Akapitzlist"/>
        <w:ind w:left="0"/>
        <w:rPr>
          <w:rFonts w:asciiTheme="majorHAnsi" w:hAnsiTheme="majorHAnsi"/>
          <w:lang w:val="en-US" w:eastAsia="zh-CN"/>
        </w:rPr>
      </w:pPr>
    </w:p>
    <w:p w14:paraId="6C236CC7" w14:textId="77777777" w:rsidR="00FA1774" w:rsidRPr="00FA1774" w:rsidRDefault="00FA1774" w:rsidP="00FA1774">
      <w:pPr>
        <w:pStyle w:val="Akapitzlist"/>
        <w:ind w:left="0"/>
        <w:rPr>
          <w:rFonts w:asciiTheme="majorHAnsi" w:hAnsiTheme="majorHAnsi"/>
          <w:lang w:val="en-US" w:eastAsia="zh-CN"/>
        </w:rPr>
      </w:pPr>
    </w:p>
    <w:p w14:paraId="0C06BE6A" w14:textId="77777777" w:rsidR="004548E3" w:rsidRPr="004548E3" w:rsidRDefault="007138BD" w:rsidP="004548E3">
      <w:pPr>
        <w:pStyle w:val="Akapitzlist"/>
        <w:ind w:left="0"/>
        <w:rPr>
          <w:rFonts w:asciiTheme="majorHAnsi" w:hAnsiTheme="majorHAnsi"/>
          <w:lang w:val="en-US"/>
        </w:rPr>
      </w:pPr>
      <w:r w:rsidRPr="007D38D6">
        <w:rPr>
          <w:rFonts w:asciiTheme="majorHAnsi" w:hAnsiTheme="majorHAnsi" w:cs="Arial"/>
          <w:color w:val="000000" w:themeColor="text1"/>
        </w:rPr>
        <w:sym w:font="Wingdings 2" w:char="00A3"/>
      </w:r>
      <w:r w:rsidRPr="004548E3">
        <w:rPr>
          <w:rFonts w:asciiTheme="majorHAnsi" w:hAnsiTheme="majorHAnsi" w:cs="Arial"/>
          <w:color w:val="000000" w:themeColor="text1"/>
          <w:lang w:val="en-US"/>
        </w:rPr>
        <w:t xml:space="preserve">      </w:t>
      </w:r>
      <w:r w:rsidR="004548E3" w:rsidRPr="004548E3">
        <w:rPr>
          <w:rFonts w:asciiTheme="majorHAnsi" w:hAnsiTheme="majorHAnsi"/>
          <w:lang w:val="en-US"/>
        </w:rPr>
        <w:t>Over the last 10 years, we have completed at least 3 services and/or projects in the field of designing implantable, minimally invasive medical devices.</w:t>
      </w:r>
    </w:p>
    <w:p w14:paraId="6FBEDC09" w14:textId="79C393E3" w:rsidR="00872E19" w:rsidRPr="004548E3" w:rsidRDefault="004548E3" w:rsidP="004548E3">
      <w:pPr>
        <w:pStyle w:val="Akapitzlist"/>
        <w:ind w:left="0"/>
        <w:rPr>
          <w:rFonts w:asciiTheme="majorHAnsi" w:hAnsiTheme="majorHAnsi"/>
          <w:lang w:val="en-US"/>
        </w:rPr>
      </w:pPr>
      <w:r w:rsidRPr="004548E3">
        <w:rPr>
          <w:rFonts w:asciiTheme="majorHAnsi" w:hAnsiTheme="majorHAnsi"/>
          <w:lang w:val="en-US"/>
        </w:rPr>
        <w:t>List of key projects/services (in accordance with the Request for Proposal)</w:t>
      </w:r>
      <w:r w:rsidR="00CC57A8" w:rsidRPr="004548E3">
        <w:rPr>
          <w:rFonts w:asciiTheme="majorHAnsi" w:hAnsiTheme="majorHAnsi"/>
          <w:lang w:val="en-US"/>
        </w:rPr>
        <w:t>):</w:t>
      </w:r>
    </w:p>
    <w:p w14:paraId="50D67840" w14:textId="77777777" w:rsidR="00CC57A8" w:rsidRPr="004548E3" w:rsidRDefault="00CC57A8" w:rsidP="00E01CAC">
      <w:pPr>
        <w:pStyle w:val="Akapitzlist"/>
        <w:rPr>
          <w:rFonts w:asciiTheme="majorHAnsi" w:hAnsiTheme="majorHAnsi"/>
          <w:lang w:val="en-US" w:eastAsia="zh-CN"/>
        </w:rPr>
      </w:pPr>
    </w:p>
    <w:p w14:paraId="080C4A7F" w14:textId="77777777" w:rsidR="00872E19" w:rsidRPr="007D38D6" w:rsidRDefault="00B261DC" w:rsidP="00E01CAC">
      <w:pPr>
        <w:pStyle w:val="Akapitzlist"/>
        <w:rPr>
          <w:rFonts w:asciiTheme="majorHAnsi" w:hAnsiTheme="majorHAnsi"/>
        </w:rPr>
      </w:pPr>
      <w:r w:rsidRPr="007D38D6">
        <w:rPr>
          <w:rFonts w:asciiTheme="majorHAnsi" w:hAnsiTheme="majorHAnsi"/>
        </w:rPr>
        <w:t>................................................................................................................................................................................................................</w:t>
      </w:r>
    </w:p>
    <w:p w14:paraId="5A929C1D" w14:textId="77777777" w:rsidR="00872E19" w:rsidRPr="007D38D6" w:rsidRDefault="00872E19" w:rsidP="00E01CAC">
      <w:pPr>
        <w:pStyle w:val="Akapitzlist"/>
        <w:rPr>
          <w:rFonts w:asciiTheme="majorHAnsi" w:hAnsiTheme="majorHAnsi"/>
        </w:rPr>
      </w:pPr>
    </w:p>
    <w:p w14:paraId="457BE44B" w14:textId="77777777" w:rsidR="00872E19" w:rsidRPr="007D38D6" w:rsidRDefault="00B261DC" w:rsidP="00E01CAC">
      <w:pPr>
        <w:pStyle w:val="Akapitzlist"/>
        <w:rPr>
          <w:rFonts w:asciiTheme="majorHAnsi" w:hAnsiTheme="majorHAnsi"/>
        </w:rPr>
      </w:pPr>
      <w:r w:rsidRPr="007D38D6">
        <w:rPr>
          <w:rFonts w:asciiTheme="majorHAnsi" w:hAnsiTheme="majorHAnsi"/>
        </w:rPr>
        <w:t>.................................................................................................................................................................................................................</w:t>
      </w:r>
    </w:p>
    <w:p w14:paraId="3CF1F055" w14:textId="77777777" w:rsidR="00872E19" w:rsidRPr="007D38D6" w:rsidRDefault="00872E19" w:rsidP="00E01CAC">
      <w:pPr>
        <w:pStyle w:val="Akapitzlist"/>
        <w:rPr>
          <w:rFonts w:asciiTheme="majorHAnsi" w:hAnsiTheme="majorHAnsi"/>
        </w:rPr>
      </w:pPr>
    </w:p>
    <w:p w14:paraId="289DB39D" w14:textId="77777777" w:rsidR="00872E19" w:rsidRPr="007D38D6" w:rsidRDefault="00B261DC" w:rsidP="00E01CAC">
      <w:pPr>
        <w:pStyle w:val="Akapitzlist"/>
        <w:rPr>
          <w:rFonts w:asciiTheme="majorHAnsi" w:hAnsiTheme="majorHAnsi"/>
          <w:b/>
          <w:bCs/>
          <w:lang w:eastAsia="zh-CN"/>
        </w:rPr>
      </w:pPr>
      <w:r w:rsidRPr="007D38D6">
        <w:rPr>
          <w:rFonts w:asciiTheme="majorHAnsi" w:hAnsiTheme="majorHAnsi"/>
        </w:rPr>
        <w:t>................................................................................................................................................................................................................</w:t>
      </w:r>
    </w:p>
    <w:p w14:paraId="4500537E" w14:textId="77777777" w:rsidR="00872E19" w:rsidRPr="007D38D6" w:rsidRDefault="00872E19" w:rsidP="00E01CAC">
      <w:pPr>
        <w:pStyle w:val="Akapitzlist"/>
        <w:rPr>
          <w:rFonts w:asciiTheme="majorHAnsi" w:hAnsiTheme="majorHAnsi"/>
          <w:lang w:eastAsia="zh-CN"/>
        </w:rPr>
      </w:pPr>
    </w:p>
    <w:p w14:paraId="388FF139" w14:textId="744DADEF" w:rsidR="00872E19" w:rsidRPr="004548E3" w:rsidRDefault="004548E3" w:rsidP="004548E3">
      <w:pPr>
        <w:rPr>
          <w:rFonts w:asciiTheme="majorHAnsi" w:hAnsiTheme="majorHAnsi"/>
          <w:lang w:val="en-US"/>
        </w:rPr>
      </w:pPr>
      <w:r w:rsidRPr="004548E3">
        <w:rPr>
          <w:rFonts w:asciiTheme="majorHAnsi" w:hAnsiTheme="majorHAnsi"/>
          <w:lang w:val="en-US"/>
        </w:rPr>
        <w:t>We have a proven track record in scientific research, with publications in scientific journals such as</w:t>
      </w:r>
      <w:r w:rsidR="00B261DC" w:rsidRPr="004548E3">
        <w:rPr>
          <w:rFonts w:asciiTheme="majorHAnsi" w:hAnsiTheme="majorHAnsi"/>
          <w:lang w:val="en-US"/>
        </w:rPr>
        <w:t>.:</w:t>
      </w:r>
    </w:p>
    <w:p w14:paraId="0525F97E" w14:textId="77777777" w:rsidR="00872E19" w:rsidRPr="004548E3" w:rsidRDefault="00872E19" w:rsidP="00E01CAC">
      <w:pPr>
        <w:pStyle w:val="Akapitzlist"/>
        <w:rPr>
          <w:rFonts w:asciiTheme="majorHAnsi" w:hAnsiTheme="majorHAnsi"/>
          <w:lang w:val="en-US"/>
        </w:rPr>
      </w:pPr>
    </w:p>
    <w:p w14:paraId="1CE10BD3" w14:textId="77777777" w:rsidR="00872E19" w:rsidRPr="004548E3" w:rsidRDefault="00872E19" w:rsidP="00E01CAC">
      <w:pPr>
        <w:pStyle w:val="Akapitzlist"/>
        <w:rPr>
          <w:rFonts w:asciiTheme="majorHAnsi" w:hAnsiTheme="majorHAnsi"/>
          <w:lang w:val="en-US"/>
        </w:rPr>
      </w:pPr>
    </w:p>
    <w:p w14:paraId="008F6836" w14:textId="77777777" w:rsidR="00872E19" w:rsidRPr="007D38D6" w:rsidRDefault="00B261DC" w:rsidP="00E01CAC">
      <w:pPr>
        <w:pStyle w:val="Akapitzlist"/>
        <w:rPr>
          <w:rFonts w:asciiTheme="majorHAnsi" w:hAnsiTheme="majorHAnsi"/>
        </w:rPr>
      </w:pPr>
      <w:r w:rsidRPr="007D38D6">
        <w:rPr>
          <w:rFonts w:asciiTheme="majorHAnsi" w:hAnsiTheme="majorHAnsi"/>
        </w:rPr>
        <w:t>.................................................................................................................................................................................................................</w:t>
      </w:r>
    </w:p>
    <w:p w14:paraId="189D88D5" w14:textId="77777777" w:rsidR="00872E19" w:rsidRPr="007D38D6" w:rsidRDefault="00872E19" w:rsidP="00E01CAC">
      <w:pPr>
        <w:pStyle w:val="Akapitzlist"/>
        <w:rPr>
          <w:rFonts w:asciiTheme="majorHAnsi" w:hAnsiTheme="majorHAnsi"/>
        </w:rPr>
      </w:pPr>
    </w:p>
    <w:p w14:paraId="6E97031B" w14:textId="77777777" w:rsidR="00872E19" w:rsidRPr="007D38D6" w:rsidRDefault="00B261DC" w:rsidP="00E01CAC">
      <w:pPr>
        <w:pStyle w:val="Akapitzlist"/>
        <w:rPr>
          <w:rFonts w:asciiTheme="majorHAnsi" w:hAnsiTheme="majorHAnsi"/>
        </w:rPr>
      </w:pPr>
      <w:r w:rsidRPr="007D38D6">
        <w:rPr>
          <w:rFonts w:asciiTheme="majorHAnsi" w:hAnsiTheme="majorHAnsi"/>
        </w:rPr>
        <w:t>.................................................................................................................................................................................................................</w:t>
      </w:r>
    </w:p>
    <w:p w14:paraId="325F2333" w14:textId="77777777" w:rsidR="00872E19" w:rsidRPr="007D38D6" w:rsidRDefault="00872E19" w:rsidP="00E01CAC">
      <w:pPr>
        <w:pStyle w:val="Akapitzlist"/>
        <w:rPr>
          <w:rFonts w:asciiTheme="majorHAnsi" w:hAnsiTheme="majorHAnsi"/>
        </w:rPr>
      </w:pPr>
    </w:p>
    <w:p w14:paraId="06D62B7B" w14:textId="77777777" w:rsidR="00872E19" w:rsidRPr="007D38D6" w:rsidRDefault="00B261DC" w:rsidP="00E01CAC">
      <w:pPr>
        <w:pStyle w:val="Akapitzlist"/>
        <w:rPr>
          <w:rFonts w:asciiTheme="majorHAnsi" w:hAnsiTheme="majorHAnsi"/>
        </w:rPr>
      </w:pPr>
      <w:r w:rsidRPr="007D38D6">
        <w:rPr>
          <w:rFonts w:asciiTheme="majorHAnsi" w:hAnsiTheme="majorHAnsi"/>
        </w:rPr>
        <w:t>.................................................................................................................................................................................................................</w:t>
      </w:r>
    </w:p>
    <w:p w14:paraId="614EB9E4" w14:textId="77777777" w:rsidR="00872E19" w:rsidRPr="007D38D6" w:rsidRDefault="00872E19" w:rsidP="00E01CAC">
      <w:pPr>
        <w:pStyle w:val="Akapitzlist"/>
        <w:rPr>
          <w:rFonts w:asciiTheme="majorHAnsi" w:hAnsiTheme="majorHAnsi"/>
        </w:rPr>
      </w:pPr>
    </w:p>
    <w:p w14:paraId="243E401D" w14:textId="77777777" w:rsidR="00872E19" w:rsidRPr="007D38D6" w:rsidRDefault="00872E19" w:rsidP="00E01CAC">
      <w:pPr>
        <w:pStyle w:val="Akapitzlist"/>
        <w:rPr>
          <w:rFonts w:asciiTheme="majorHAnsi" w:hAnsiTheme="majorHAnsi"/>
          <w:lang w:eastAsia="zh-CN"/>
        </w:rPr>
      </w:pPr>
    </w:p>
    <w:p w14:paraId="060376E4" w14:textId="695184D1" w:rsidR="007138BD" w:rsidRDefault="00B62B7F" w:rsidP="00B62B7F">
      <w:pPr>
        <w:pStyle w:val="Akapitzlist"/>
        <w:numPr>
          <w:ilvl w:val="0"/>
          <w:numId w:val="8"/>
        </w:numPr>
        <w:rPr>
          <w:rFonts w:asciiTheme="majorHAnsi" w:hAnsiTheme="majorHAnsi"/>
          <w:lang w:eastAsia="zh-CN"/>
        </w:rPr>
      </w:pPr>
      <w:r w:rsidRPr="00B62B7F">
        <w:rPr>
          <w:rFonts w:asciiTheme="majorHAnsi" w:hAnsiTheme="majorHAnsi"/>
          <w:lang w:eastAsia="zh-CN"/>
        </w:rPr>
        <w:t xml:space="preserve">Human </w:t>
      </w:r>
      <w:proofErr w:type="spellStart"/>
      <w:r w:rsidRPr="00B62B7F">
        <w:rPr>
          <w:rFonts w:asciiTheme="majorHAnsi" w:hAnsiTheme="majorHAnsi"/>
          <w:lang w:eastAsia="zh-CN"/>
        </w:rPr>
        <w:t>resources</w:t>
      </w:r>
      <w:proofErr w:type="spellEnd"/>
      <w:r w:rsidRPr="00B62B7F">
        <w:rPr>
          <w:rFonts w:asciiTheme="majorHAnsi" w:hAnsiTheme="majorHAnsi"/>
          <w:lang w:eastAsia="zh-CN"/>
        </w:rPr>
        <w:t xml:space="preserve"> </w:t>
      </w:r>
      <w:proofErr w:type="spellStart"/>
      <w:r w:rsidRPr="00B62B7F">
        <w:rPr>
          <w:rFonts w:asciiTheme="majorHAnsi" w:hAnsiTheme="majorHAnsi"/>
          <w:lang w:eastAsia="zh-CN"/>
        </w:rPr>
        <w:t>potential</w:t>
      </w:r>
      <w:proofErr w:type="spellEnd"/>
    </w:p>
    <w:p w14:paraId="17A67E8C" w14:textId="77777777" w:rsidR="00B62B7F" w:rsidRPr="007D38D6" w:rsidRDefault="00B62B7F" w:rsidP="00B62B7F">
      <w:pPr>
        <w:pStyle w:val="Akapitzlist"/>
        <w:rPr>
          <w:rFonts w:asciiTheme="majorHAnsi" w:hAnsiTheme="majorHAnsi"/>
          <w:lang w:eastAsia="zh-CN"/>
        </w:rPr>
      </w:pPr>
    </w:p>
    <w:p w14:paraId="7944A046" w14:textId="022AB590" w:rsidR="00072FBD" w:rsidRPr="00B62B7F" w:rsidRDefault="00BB5060" w:rsidP="00B62B7F">
      <w:pPr>
        <w:pStyle w:val="Akapitzlist"/>
        <w:rPr>
          <w:rFonts w:asciiTheme="majorHAnsi" w:hAnsiTheme="majorHAnsi"/>
          <w:lang w:val="en-US" w:eastAsia="zh-CN"/>
        </w:rPr>
      </w:pPr>
      <w:r w:rsidRPr="007D38D6">
        <w:rPr>
          <w:rFonts w:asciiTheme="majorHAnsi" w:hAnsiTheme="majorHAnsi" w:cs="Arial"/>
          <w:color w:val="000000" w:themeColor="text1"/>
        </w:rPr>
        <w:sym w:font="Wingdings 2" w:char="00A3"/>
      </w:r>
      <w:r w:rsidRPr="00B62B7F">
        <w:rPr>
          <w:rFonts w:asciiTheme="majorHAnsi" w:hAnsiTheme="majorHAnsi" w:cs="Arial"/>
          <w:color w:val="000000" w:themeColor="text1"/>
          <w:lang w:val="en-US"/>
        </w:rPr>
        <w:t xml:space="preserve">   </w:t>
      </w:r>
      <w:r w:rsidR="00B62B7F" w:rsidRPr="00B62B7F">
        <w:rPr>
          <w:rFonts w:asciiTheme="majorHAnsi" w:hAnsiTheme="majorHAnsi"/>
          <w:lang w:val="en-US" w:eastAsia="zh-CN"/>
        </w:rPr>
        <w:t>We have a team of at least three specialists involved in the implementation of the order, including engineers with experience in the design of implantable, minimally invasive medical devices used in interventional cardiology, cardiac surgery, or related fields. Each key team member has documented experience in at least 3 projects in a similar field, completed with the implementation of a medical device on the market.</w:t>
      </w:r>
    </w:p>
    <w:p w14:paraId="247FA5BC" w14:textId="77777777" w:rsidR="00872E19" w:rsidRPr="007D38D6" w:rsidRDefault="00872E19" w:rsidP="00E01CAC">
      <w:pPr>
        <w:pStyle w:val="Akapitzlist"/>
        <w:rPr>
          <w:rFonts w:asciiTheme="majorHAnsi" w:hAnsiTheme="majorHAnsi"/>
          <w:lang w:eastAsia="zh-CN"/>
        </w:rPr>
      </w:pPr>
    </w:p>
    <w:p w14:paraId="5005E561" w14:textId="791363B0" w:rsidR="00872E19" w:rsidRPr="00B62B7F" w:rsidRDefault="00B62B7F" w:rsidP="00E01CAC">
      <w:pPr>
        <w:pStyle w:val="Akapitzlist"/>
        <w:rPr>
          <w:rFonts w:asciiTheme="majorHAnsi" w:hAnsiTheme="majorHAnsi"/>
          <w:b/>
          <w:bCs/>
          <w:lang w:val="en-US" w:eastAsia="zh-CN"/>
        </w:rPr>
      </w:pPr>
      <w:r w:rsidRPr="00B62B7F">
        <w:rPr>
          <w:rFonts w:asciiTheme="majorHAnsi" w:hAnsiTheme="majorHAnsi"/>
          <w:lang w:val="en-US"/>
        </w:rPr>
        <w:t>We have documented participation in projects or services such as</w:t>
      </w:r>
      <w:r w:rsidR="00B261DC" w:rsidRPr="00B62B7F">
        <w:rPr>
          <w:rFonts w:asciiTheme="majorHAnsi" w:hAnsiTheme="majorHAnsi"/>
          <w:lang w:val="en-US"/>
        </w:rPr>
        <w:t>:</w:t>
      </w:r>
    </w:p>
    <w:p w14:paraId="0D3DA10B" w14:textId="77777777" w:rsidR="00872E19" w:rsidRPr="00B62B7F" w:rsidRDefault="00872E19" w:rsidP="00E01CAC">
      <w:pPr>
        <w:pStyle w:val="Akapitzlist"/>
        <w:rPr>
          <w:rFonts w:asciiTheme="majorHAnsi" w:hAnsiTheme="majorHAnsi"/>
          <w:lang w:val="en-US"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
        <w:gridCol w:w="2047"/>
        <w:gridCol w:w="2645"/>
        <w:gridCol w:w="3881"/>
      </w:tblGrid>
      <w:tr w:rsidR="00872E19" w:rsidRPr="00D978CE" w14:paraId="7ECFF255" w14:textId="77777777">
        <w:trPr>
          <w:trHeight w:val="1013"/>
          <w:jc w:val="center"/>
        </w:trPr>
        <w:tc>
          <w:tcPr>
            <w:tcW w:w="262" w:type="pct"/>
            <w:tcBorders>
              <w:top w:val="single" w:sz="4" w:space="0" w:color="auto"/>
              <w:left w:val="single" w:sz="4" w:space="0" w:color="auto"/>
              <w:bottom w:val="single" w:sz="4" w:space="0" w:color="auto"/>
              <w:right w:val="single" w:sz="4" w:space="0" w:color="auto"/>
            </w:tcBorders>
            <w:shd w:val="clear" w:color="auto" w:fill="E0E0E0"/>
            <w:vAlign w:val="center"/>
          </w:tcPr>
          <w:p w14:paraId="1057DE91" w14:textId="4F05A3FD" w:rsidR="00872E19" w:rsidRPr="007D38D6" w:rsidRDefault="00DA3087" w:rsidP="00E01CAC">
            <w:pPr>
              <w:rPr>
                <w:rFonts w:asciiTheme="majorHAnsi" w:hAnsiTheme="majorHAnsi"/>
              </w:rPr>
            </w:pPr>
            <w:r>
              <w:rPr>
                <w:rFonts w:asciiTheme="majorHAnsi" w:hAnsiTheme="majorHAnsi"/>
              </w:rPr>
              <w:t>N</w:t>
            </w:r>
            <w:r w:rsidR="00B261DC" w:rsidRPr="007D38D6">
              <w:rPr>
                <w:rFonts w:asciiTheme="majorHAnsi" w:hAnsiTheme="majorHAnsi"/>
              </w:rPr>
              <w:t>.</w:t>
            </w:r>
            <w:r>
              <w:rPr>
                <w:rFonts w:asciiTheme="majorHAnsi" w:hAnsiTheme="majorHAnsi"/>
              </w:rPr>
              <w:t>O</w:t>
            </w:r>
            <w:r w:rsidR="00B261DC" w:rsidRPr="007D38D6">
              <w:rPr>
                <w:rFonts w:asciiTheme="majorHAnsi" w:hAnsiTheme="majorHAnsi"/>
              </w:rPr>
              <w:t>.</w:t>
            </w:r>
          </w:p>
        </w:tc>
        <w:tc>
          <w:tcPr>
            <w:tcW w:w="1132" w:type="pct"/>
            <w:tcBorders>
              <w:top w:val="single" w:sz="4" w:space="0" w:color="auto"/>
              <w:left w:val="single" w:sz="4" w:space="0" w:color="auto"/>
              <w:bottom w:val="single" w:sz="4" w:space="0" w:color="auto"/>
              <w:right w:val="single" w:sz="4" w:space="0" w:color="auto"/>
            </w:tcBorders>
            <w:shd w:val="clear" w:color="auto" w:fill="E0E0E0"/>
            <w:vAlign w:val="center"/>
          </w:tcPr>
          <w:p w14:paraId="160223AA" w14:textId="1C63A82C" w:rsidR="00872E19" w:rsidRPr="001655E2" w:rsidRDefault="001655E2" w:rsidP="00E01CAC">
            <w:pPr>
              <w:rPr>
                <w:rFonts w:asciiTheme="majorHAnsi" w:hAnsiTheme="majorHAnsi"/>
                <w:lang w:val="en-US"/>
              </w:rPr>
            </w:pPr>
            <w:r w:rsidRPr="001655E2">
              <w:rPr>
                <w:rFonts w:asciiTheme="majorHAnsi" w:hAnsiTheme="majorHAnsi"/>
                <w:lang w:val="en-US"/>
              </w:rPr>
              <w:t>Specialist's first and last name</w:t>
            </w:r>
          </w:p>
        </w:tc>
        <w:tc>
          <w:tcPr>
            <w:tcW w:w="1461" w:type="pct"/>
            <w:tcBorders>
              <w:top w:val="single" w:sz="4" w:space="0" w:color="auto"/>
              <w:left w:val="single" w:sz="4" w:space="0" w:color="auto"/>
              <w:bottom w:val="single" w:sz="4" w:space="0" w:color="auto"/>
              <w:right w:val="single" w:sz="4" w:space="0" w:color="auto"/>
            </w:tcBorders>
            <w:shd w:val="clear" w:color="auto" w:fill="E0E0E0"/>
            <w:vAlign w:val="center"/>
          </w:tcPr>
          <w:p w14:paraId="6B1EF311" w14:textId="590A963C" w:rsidR="00872E19" w:rsidRPr="007D38D6" w:rsidRDefault="001655E2" w:rsidP="00E01CAC">
            <w:pPr>
              <w:rPr>
                <w:rFonts w:asciiTheme="majorHAnsi" w:hAnsiTheme="majorHAnsi"/>
              </w:rPr>
            </w:pPr>
            <w:r w:rsidRPr="001655E2">
              <w:rPr>
                <w:rFonts w:asciiTheme="majorHAnsi" w:hAnsiTheme="majorHAnsi"/>
              </w:rPr>
              <w:t xml:space="preserve">Project/service </w:t>
            </w:r>
            <w:proofErr w:type="spellStart"/>
            <w:r w:rsidRPr="001655E2">
              <w:rPr>
                <w:rFonts w:asciiTheme="majorHAnsi" w:hAnsiTheme="majorHAnsi"/>
              </w:rPr>
              <w:t>name</w:t>
            </w:r>
            <w:proofErr w:type="spellEnd"/>
          </w:p>
        </w:tc>
        <w:tc>
          <w:tcPr>
            <w:tcW w:w="2143" w:type="pct"/>
            <w:tcBorders>
              <w:top w:val="single" w:sz="4" w:space="0" w:color="auto"/>
              <w:left w:val="single" w:sz="4" w:space="0" w:color="auto"/>
              <w:bottom w:val="single" w:sz="4" w:space="0" w:color="auto"/>
              <w:right w:val="single" w:sz="4" w:space="0" w:color="auto"/>
            </w:tcBorders>
            <w:shd w:val="clear" w:color="auto" w:fill="E0E0E0"/>
            <w:vAlign w:val="center"/>
          </w:tcPr>
          <w:p w14:paraId="1D5FC9DD" w14:textId="54A0323D" w:rsidR="00872E19" w:rsidRPr="00D978CE" w:rsidRDefault="00D978CE" w:rsidP="00E01CAC">
            <w:pPr>
              <w:rPr>
                <w:rFonts w:asciiTheme="majorHAnsi" w:hAnsiTheme="majorHAnsi"/>
                <w:lang w:val="en-US"/>
              </w:rPr>
            </w:pPr>
            <w:r w:rsidRPr="00D978CE">
              <w:rPr>
                <w:rFonts w:asciiTheme="majorHAnsi" w:hAnsiTheme="majorHAnsi"/>
                <w:lang w:val="en-US"/>
              </w:rPr>
              <w:t>project/service description, scope of work/ Number of projects completed</w:t>
            </w:r>
          </w:p>
        </w:tc>
      </w:tr>
      <w:tr w:rsidR="00872E19" w:rsidRPr="007D38D6" w14:paraId="7A9FC981" w14:textId="77777777">
        <w:trPr>
          <w:trHeight w:val="666"/>
          <w:jc w:val="center"/>
        </w:trPr>
        <w:tc>
          <w:tcPr>
            <w:tcW w:w="262" w:type="pct"/>
            <w:tcBorders>
              <w:top w:val="single" w:sz="4" w:space="0" w:color="auto"/>
              <w:left w:val="single" w:sz="4" w:space="0" w:color="auto"/>
              <w:bottom w:val="single" w:sz="4" w:space="0" w:color="auto"/>
              <w:right w:val="single" w:sz="4" w:space="0" w:color="auto"/>
            </w:tcBorders>
            <w:vAlign w:val="center"/>
          </w:tcPr>
          <w:p w14:paraId="0A9098EC" w14:textId="77777777" w:rsidR="00872E19" w:rsidRPr="007D38D6" w:rsidRDefault="00B261DC" w:rsidP="00E01CAC">
            <w:pPr>
              <w:rPr>
                <w:rFonts w:asciiTheme="majorHAnsi" w:hAnsiTheme="majorHAnsi"/>
              </w:rPr>
            </w:pPr>
            <w:r w:rsidRPr="007D38D6">
              <w:rPr>
                <w:rFonts w:asciiTheme="majorHAnsi" w:hAnsiTheme="majorHAnsi"/>
              </w:rPr>
              <w:t>1.</w:t>
            </w:r>
          </w:p>
        </w:tc>
        <w:tc>
          <w:tcPr>
            <w:tcW w:w="1132" w:type="pct"/>
            <w:tcBorders>
              <w:top w:val="single" w:sz="4" w:space="0" w:color="auto"/>
              <w:left w:val="single" w:sz="4" w:space="0" w:color="auto"/>
              <w:bottom w:val="single" w:sz="4" w:space="0" w:color="auto"/>
              <w:right w:val="single" w:sz="4" w:space="0" w:color="auto"/>
            </w:tcBorders>
            <w:vAlign w:val="center"/>
          </w:tcPr>
          <w:p w14:paraId="68475AE4" w14:textId="77777777" w:rsidR="00872E19" w:rsidRPr="007D38D6" w:rsidRDefault="00872E19" w:rsidP="00E01CAC">
            <w:pPr>
              <w:rPr>
                <w:rFonts w:asciiTheme="majorHAnsi" w:hAnsiTheme="majorHAnsi"/>
              </w:rPr>
            </w:pPr>
          </w:p>
        </w:tc>
        <w:tc>
          <w:tcPr>
            <w:tcW w:w="1461" w:type="pct"/>
            <w:tcBorders>
              <w:top w:val="single" w:sz="4" w:space="0" w:color="auto"/>
              <w:left w:val="single" w:sz="4" w:space="0" w:color="auto"/>
              <w:bottom w:val="single" w:sz="4" w:space="0" w:color="auto"/>
              <w:right w:val="single" w:sz="4" w:space="0" w:color="auto"/>
            </w:tcBorders>
            <w:vAlign w:val="center"/>
          </w:tcPr>
          <w:p w14:paraId="1476CFC5" w14:textId="77777777" w:rsidR="00872E19" w:rsidRPr="007D38D6" w:rsidRDefault="00872E19" w:rsidP="00E01CAC">
            <w:pPr>
              <w:rPr>
                <w:rFonts w:asciiTheme="majorHAnsi" w:hAnsiTheme="majorHAnsi"/>
              </w:rPr>
            </w:pPr>
          </w:p>
        </w:tc>
        <w:tc>
          <w:tcPr>
            <w:tcW w:w="2143" w:type="pct"/>
            <w:tcBorders>
              <w:top w:val="single" w:sz="4" w:space="0" w:color="auto"/>
              <w:left w:val="single" w:sz="4" w:space="0" w:color="auto"/>
              <w:bottom w:val="single" w:sz="4" w:space="0" w:color="auto"/>
              <w:right w:val="single" w:sz="4" w:space="0" w:color="auto"/>
            </w:tcBorders>
            <w:vAlign w:val="center"/>
          </w:tcPr>
          <w:p w14:paraId="2D0D8478" w14:textId="42E8D343" w:rsidR="00EA5BE7" w:rsidRPr="007D38D6" w:rsidRDefault="00EA5BE7" w:rsidP="00E01CAC">
            <w:pPr>
              <w:rPr>
                <w:rFonts w:asciiTheme="majorHAnsi" w:hAnsiTheme="majorHAnsi"/>
              </w:rPr>
            </w:pPr>
          </w:p>
        </w:tc>
      </w:tr>
      <w:tr w:rsidR="00872E19" w:rsidRPr="007D38D6" w14:paraId="1F61479F" w14:textId="77777777">
        <w:trPr>
          <w:trHeight w:val="690"/>
          <w:jc w:val="center"/>
        </w:trPr>
        <w:tc>
          <w:tcPr>
            <w:tcW w:w="262" w:type="pct"/>
            <w:tcBorders>
              <w:top w:val="single" w:sz="4" w:space="0" w:color="auto"/>
              <w:left w:val="single" w:sz="4" w:space="0" w:color="auto"/>
              <w:bottom w:val="single" w:sz="4" w:space="0" w:color="auto"/>
              <w:right w:val="single" w:sz="4" w:space="0" w:color="auto"/>
            </w:tcBorders>
            <w:vAlign w:val="center"/>
          </w:tcPr>
          <w:p w14:paraId="5F0258DD" w14:textId="77777777" w:rsidR="00872E19" w:rsidRPr="007D38D6" w:rsidRDefault="00B261DC" w:rsidP="00E01CAC">
            <w:pPr>
              <w:rPr>
                <w:rFonts w:asciiTheme="majorHAnsi" w:hAnsiTheme="majorHAnsi"/>
              </w:rPr>
            </w:pPr>
            <w:r w:rsidRPr="007D38D6">
              <w:rPr>
                <w:rFonts w:asciiTheme="majorHAnsi" w:hAnsiTheme="majorHAnsi"/>
              </w:rPr>
              <w:t>2.</w:t>
            </w:r>
          </w:p>
        </w:tc>
        <w:tc>
          <w:tcPr>
            <w:tcW w:w="1132" w:type="pct"/>
            <w:tcBorders>
              <w:top w:val="single" w:sz="4" w:space="0" w:color="auto"/>
              <w:left w:val="single" w:sz="4" w:space="0" w:color="auto"/>
              <w:bottom w:val="single" w:sz="4" w:space="0" w:color="auto"/>
              <w:right w:val="single" w:sz="4" w:space="0" w:color="auto"/>
            </w:tcBorders>
            <w:vAlign w:val="center"/>
          </w:tcPr>
          <w:p w14:paraId="781811FD" w14:textId="77777777" w:rsidR="00872E19" w:rsidRPr="007D38D6" w:rsidRDefault="00872E19" w:rsidP="00E01CAC">
            <w:pPr>
              <w:rPr>
                <w:rFonts w:asciiTheme="majorHAnsi" w:hAnsiTheme="majorHAnsi"/>
              </w:rPr>
            </w:pPr>
          </w:p>
        </w:tc>
        <w:tc>
          <w:tcPr>
            <w:tcW w:w="1461" w:type="pct"/>
            <w:tcBorders>
              <w:top w:val="single" w:sz="4" w:space="0" w:color="auto"/>
              <w:left w:val="single" w:sz="4" w:space="0" w:color="auto"/>
              <w:bottom w:val="single" w:sz="4" w:space="0" w:color="auto"/>
              <w:right w:val="single" w:sz="4" w:space="0" w:color="auto"/>
            </w:tcBorders>
            <w:vAlign w:val="center"/>
          </w:tcPr>
          <w:p w14:paraId="4E7712D7" w14:textId="77777777" w:rsidR="00872E19" w:rsidRPr="007D38D6" w:rsidRDefault="00872E19" w:rsidP="00E01CAC">
            <w:pPr>
              <w:rPr>
                <w:rFonts w:asciiTheme="majorHAnsi" w:hAnsiTheme="majorHAnsi"/>
              </w:rPr>
            </w:pPr>
          </w:p>
        </w:tc>
        <w:tc>
          <w:tcPr>
            <w:tcW w:w="2143" w:type="pct"/>
            <w:tcBorders>
              <w:top w:val="single" w:sz="4" w:space="0" w:color="auto"/>
              <w:left w:val="single" w:sz="4" w:space="0" w:color="auto"/>
              <w:bottom w:val="single" w:sz="4" w:space="0" w:color="auto"/>
              <w:right w:val="single" w:sz="4" w:space="0" w:color="auto"/>
            </w:tcBorders>
            <w:vAlign w:val="center"/>
          </w:tcPr>
          <w:p w14:paraId="491AACBA" w14:textId="77777777" w:rsidR="00872E19" w:rsidRPr="007D38D6" w:rsidRDefault="00872E19" w:rsidP="00E01CAC">
            <w:pPr>
              <w:rPr>
                <w:rFonts w:asciiTheme="majorHAnsi" w:hAnsiTheme="majorHAnsi"/>
              </w:rPr>
            </w:pPr>
          </w:p>
        </w:tc>
      </w:tr>
      <w:tr w:rsidR="00872E19" w:rsidRPr="007D38D6" w14:paraId="7D0305A0" w14:textId="77777777">
        <w:trPr>
          <w:trHeight w:val="692"/>
          <w:jc w:val="center"/>
        </w:trPr>
        <w:tc>
          <w:tcPr>
            <w:tcW w:w="262" w:type="pct"/>
            <w:tcBorders>
              <w:top w:val="single" w:sz="4" w:space="0" w:color="auto"/>
              <w:left w:val="single" w:sz="4" w:space="0" w:color="auto"/>
              <w:bottom w:val="single" w:sz="4" w:space="0" w:color="auto"/>
              <w:right w:val="single" w:sz="4" w:space="0" w:color="auto"/>
            </w:tcBorders>
            <w:vAlign w:val="center"/>
          </w:tcPr>
          <w:p w14:paraId="72054F63" w14:textId="77777777" w:rsidR="00872E19" w:rsidRPr="007D38D6" w:rsidRDefault="00B261DC" w:rsidP="00E01CAC">
            <w:pPr>
              <w:rPr>
                <w:rFonts w:asciiTheme="majorHAnsi" w:hAnsiTheme="majorHAnsi"/>
              </w:rPr>
            </w:pPr>
            <w:r w:rsidRPr="007D38D6">
              <w:rPr>
                <w:rFonts w:asciiTheme="majorHAnsi" w:hAnsiTheme="majorHAnsi"/>
              </w:rPr>
              <w:t>3.</w:t>
            </w:r>
          </w:p>
        </w:tc>
        <w:tc>
          <w:tcPr>
            <w:tcW w:w="1132" w:type="pct"/>
            <w:tcBorders>
              <w:top w:val="single" w:sz="4" w:space="0" w:color="auto"/>
              <w:left w:val="single" w:sz="4" w:space="0" w:color="auto"/>
              <w:bottom w:val="single" w:sz="4" w:space="0" w:color="auto"/>
              <w:right w:val="single" w:sz="4" w:space="0" w:color="auto"/>
            </w:tcBorders>
            <w:vAlign w:val="center"/>
          </w:tcPr>
          <w:p w14:paraId="50C384BF" w14:textId="77777777" w:rsidR="00872E19" w:rsidRPr="007D38D6" w:rsidRDefault="00872E19" w:rsidP="00E01CAC">
            <w:pPr>
              <w:rPr>
                <w:rFonts w:asciiTheme="majorHAnsi" w:hAnsiTheme="majorHAnsi"/>
              </w:rPr>
            </w:pPr>
          </w:p>
        </w:tc>
        <w:tc>
          <w:tcPr>
            <w:tcW w:w="1461" w:type="pct"/>
            <w:tcBorders>
              <w:top w:val="single" w:sz="4" w:space="0" w:color="auto"/>
              <w:left w:val="single" w:sz="4" w:space="0" w:color="auto"/>
              <w:bottom w:val="single" w:sz="4" w:space="0" w:color="auto"/>
              <w:right w:val="single" w:sz="4" w:space="0" w:color="auto"/>
            </w:tcBorders>
            <w:vAlign w:val="center"/>
          </w:tcPr>
          <w:p w14:paraId="77C86FEC" w14:textId="77777777" w:rsidR="00872E19" w:rsidRPr="007D38D6" w:rsidRDefault="00872E19" w:rsidP="00E01CAC">
            <w:pPr>
              <w:rPr>
                <w:rFonts w:asciiTheme="majorHAnsi" w:hAnsiTheme="majorHAnsi"/>
              </w:rPr>
            </w:pPr>
          </w:p>
        </w:tc>
        <w:tc>
          <w:tcPr>
            <w:tcW w:w="2143" w:type="pct"/>
            <w:tcBorders>
              <w:top w:val="single" w:sz="4" w:space="0" w:color="auto"/>
              <w:left w:val="single" w:sz="4" w:space="0" w:color="auto"/>
              <w:bottom w:val="single" w:sz="4" w:space="0" w:color="auto"/>
              <w:right w:val="single" w:sz="4" w:space="0" w:color="auto"/>
            </w:tcBorders>
            <w:vAlign w:val="center"/>
          </w:tcPr>
          <w:p w14:paraId="5F7A9716" w14:textId="77777777" w:rsidR="00872E19" w:rsidRPr="007D38D6" w:rsidRDefault="00872E19" w:rsidP="00E01CAC">
            <w:pPr>
              <w:rPr>
                <w:rFonts w:asciiTheme="majorHAnsi" w:hAnsiTheme="majorHAnsi"/>
              </w:rPr>
            </w:pPr>
          </w:p>
        </w:tc>
      </w:tr>
    </w:tbl>
    <w:p w14:paraId="77FBB4C5" w14:textId="77777777" w:rsidR="00872E19" w:rsidRPr="007D38D6" w:rsidRDefault="00872E19" w:rsidP="00E01CAC">
      <w:pPr>
        <w:pStyle w:val="Akapitzlist"/>
        <w:rPr>
          <w:rFonts w:asciiTheme="majorHAnsi" w:hAnsiTheme="majorHAnsi"/>
          <w:lang w:eastAsia="zh-CN"/>
        </w:rPr>
      </w:pPr>
    </w:p>
    <w:p w14:paraId="0E52EE45" w14:textId="77777777" w:rsidR="00872E19" w:rsidRPr="007D38D6" w:rsidRDefault="00872E19" w:rsidP="00E01CAC">
      <w:pPr>
        <w:pStyle w:val="Akapitzlist"/>
        <w:rPr>
          <w:rFonts w:asciiTheme="majorHAnsi" w:hAnsiTheme="majorHAnsi"/>
        </w:rPr>
      </w:pPr>
    </w:p>
    <w:p w14:paraId="7F2E2406" w14:textId="2828FF54" w:rsidR="00D978CE" w:rsidRPr="00D978CE" w:rsidRDefault="00D978CE" w:rsidP="00D978CE">
      <w:pPr>
        <w:pStyle w:val="Akapitzlist"/>
        <w:numPr>
          <w:ilvl w:val="0"/>
          <w:numId w:val="8"/>
        </w:numPr>
        <w:rPr>
          <w:rFonts w:asciiTheme="majorHAnsi" w:hAnsiTheme="majorHAnsi"/>
          <w:lang w:val="en-US" w:eastAsia="zh-CN"/>
        </w:rPr>
      </w:pPr>
      <w:r w:rsidRPr="00D978CE">
        <w:rPr>
          <w:rFonts w:asciiTheme="majorHAnsi" w:hAnsiTheme="majorHAnsi"/>
          <w:lang w:val="en-US" w:eastAsia="zh-CN"/>
        </w:rPr>
        <w:t>Technical facilities and R&amp;D infrastructure</w:t>
      </w:r>
    </w:p>
    <w:p w14:paraId="4623AA79" w14:textId="77777777" w:rsidR="00D978CE" w:rsidRDefault="00D978CE" w:rsidP="00D978CE">
      <w:pPr>
        <w:pStyle w:val="Akapitzlist"/>
        <w:rPr>
          <w:rFonts w:asciiTheme="majorHAnsi" w:hAnsiTheme="majorHAnsi"/>
          <w:lang w:val="en-US" w:eastAsia="zh-CN"/>
        </w:rPr>
      </w:pPr>
    </w:p>
    <w:p w14:paraId="3B0CB3A7" w14:textId="77777777" w:rsidR="00DA3087" w:rsidRPr="00DA3087" w:rsidRDefault="00BB5060" w:rsidP="00DA3087">
      <w:pPr>
        <w:pStyle w:val="Akapitzlist"/>
        <w:rPr>
          <w:rFonts w:asciiTheme="majorHAnsi" w:hAnsiTheme="majorHAnsi"/>
          <w:lang w:val="en-US" w:eastAsia="zh-CN"/>
        </w:rPr>
      </w:pPr>
      <w:r w:rsidRPr="007D38D6">
        <w:rPr>
          <w:rFonts w:asciiTheme="majorHAnsi" w:hAnsiTheme="majorHAnsi" w:cs="Arial"/>
          <w:color w:val="000000" w:themeColor="text1"/>
        </w:rPr>
        <w:sym w:font="Wingdings 2" w:char="00A3"/>
      </w:r>
      <w:r w:rsidRPr="00DA3087">
        <w:rPr>
          <w:rFonts w:asciiTheme="majorHAnsi" w:hAnsiTheme="majorHAnsi" w:cs="Arial"/>
          <w:color w:val="000000" w:themeColor="text1"/>
          <w:lang w:val="en-US"/>
        </w:rPr>
        <w:t xml:space="preserve">    </w:t>
      </w:r>
      <w:r w:rsidR="00DA3087" w:rsidRPr="00DA3087">
        <w:rPr>
          <w:rFonts w:asciiTheme="majorHAnsi" w:hAnsiTheme="majorHAnsi"/>
          <w:lang w:val="en-US" w:eastAsia="zh-CN"/>
        </w:rPr>
        <w:t>We have the technical facilities necessary to carry out prototyping and engineering work, including in particular:</w:t>
      </w:r>
    </w:p>
    <w:p w14:paraId="7154E8C7" w14:textId="77777777" w:rsidR="00DA3087" w:rsidRPr="00DA3087" w:rsidRDefault="00DA3087" w:rsidP="00DA3087">
      <w:pPr>
        <w:pStyle w:val="Akapitzlist"/>
        <w:rPr>
          <w:rFonts w:asciiTheme="majorHAnsi" w:hAnsiTheme="majorHAnsi"/>
          <w:lang w:val="en-US" w:eastAsia="zh-CN"/>
        </w:rPr>
      </w:pPr>
      <w:r w:rsidRPr="00DA3087">
        <w:rPr>
          <w:rFonts w:asciiTheme="majorHAnsi" w:hAnsiTheme="majorHAnsi"/>
          <w:lang w:val="en-US" w:eastAsia="zh-CN"/>
        </w:rPr>
        <w:t>•    the ability to 3D print components,</w:t>
      </w:r>
    </w:p>
    <w:p w14:paraId="617315B3" w14:textId="77777777" w:rsidR="00DA3087" w:rsidRPr="00DA3087" w:rsidRDefault="00DA3087" w:rsidP="00DA3087">
      <w:pPr>
        <w:pStyle w:val="Akapitzlist"/>
        <w:rPr>
          <w:rFonts w:asciiTheme="majorHAnsi" w:hAnsiTheme="majorHAnsi"/>
          <w:lang w:val="en-US" w:eastAsia="zh-CN"/>
        </w:rPr>
      </w:pPr>
      <w:r w:rsidRPr="00DA3087">
        <w:rPr>
          <w:rFonts w:asciiTheme="majorHAnsi" w:hAnsiTheme="majorHAnsi"/>
          <w:lang w:val="en-US" w:eastAsia="zh-CN"/>
        </w:rPr>
        <w:t>•    processing and joining materials used in minimally invasive medical devices,</w:t>
      </w:r>
    </w:p>
    <w:p w14:paraId="614D95A6" w14:textId="1714542A" w:rsidR="00046A22" w:rsidRPr="00DA3087" w:rsidRDefault="00DA3087" w:rsidP="00DA3087">
      <w:pPr>
        <w:pStyle w:val="Akapitzlist"/>
        <w:rPr>
          <w:rFonts w:asciiTheme="majorHAnsi" w:hAnsiTheme="majorHAnsi"/>
          <w:lang w:val="en-US" w:eastAsia="zh-CN"/>
        </w:rPr>
      </w:pPr>
      <w:r w:rsidRPr="00DA3087">
        <w:rPr>
          <w:rFonts w:asciiTheme="majorHAnsi" w:hAnsiTheme="majorHAnsi"/>
          <w:lang w:val="en-US" w:eastAsia="zh-CN"/>
        </w:rPr>
        <w:t>•    work on components for implant delivery systems.</w:t>
      </w:r>
      <w:r w:rsidR="00046A22" w:rsidRPr="00DA3087">
        <w:rPr>
          <w:rFonts w:asciiTheme="majorHAnsi" w:hAnsiTheme="majorHAnsi"/>
          <w:lang w:val="en-US" w:eastAsia="zh-CN"/>
        </w:rPr>
        <w:t>.</w:t>
      </w:r>
    </w:p>
    <w:p w14:paraId="6FBE4CA6" w14:textId="77777777" w:rsidR="00BB5060" w:rsidRPr="00DA3087" w:rsidRDefault="00BB5060" w:rsidP="00E01CAC">
      <w:pPr>
        <w:pStyle w:val="Akapitzlist"/>
        <w:rPr>
          <w:rFonts w:asciiTheme="majorHAnsi" w:hAnsiTheme="majorHAnsi"/>
          <w:lang w:val="en-US" w:eastAsia="zh-CN"/>
        </w:rPr>
      </w:pPr>
    </w:p>
    <w:p w14:paraId="7A267197" w14:textId="77777777" w:rsidR="00196CAA" w:rsidRPr="00196CAA" w:rsidRDefault="00BB5060" w:rsidP="00196CAA">
      <w:pPr>
        <w:pStyle w:val="Akapitzlist"/>
        <w:rPr>
          <w:rFonts w:asciiTheme="majorHAnsi" w:hAnsiTheme="majorHAnsi"/>
          <w:lang w:val="en-US" w:eastAsia="zh-CN"/>
        </w:rPr>
      </w:pPr>
      <w:r w:rsidRPr="007D38D6">
        <w:rPr>
          <w:rFonts w:asciiTheme="majorHAnsi" w:hAnsiTheme="majorHAnsi" w:cs="Arial"/>
          <w:color w:val="000000" w:themeColor="text1"/>
        </w:rPr>
        <w:sym w:font="Wingdings 2" w:char="00A3"/>
      </w:r>
      <w:r w:rsidRPr="00196CAA">
        <w:rPr>
          <w:rFonts w:asciiTheme="majorHAnsi" w:hAnsiTheme="majorHAnsi" w:cs="Arial"/>
          <w:color w:val="000000" w:themeColor="text1"/>
          <w:lang w:val="en-US"/>
        </w:rPr>
        <w:t xml:space="preserve">  </w:t>
      </w:r>
      <w:r w:rsidR="00196CAA" w:rsidRPr="00196CAA">
        <w:rPr>
          <w:rFonts w:asciiTheme="majorHAnsi" w:hAnsiTheme="majorHAnsi"/>
          <w:lang w:val="en-US" w:eastAsia="zh-CN"/>
        </w:rPr>
        <w:t>We have the technical and organizational infrastructure to conduct research and development work in the field of design, manufacture, and testing of delivery system components for medical devices, including:</w:t>
      </w:r>
    </w:p>
    <w:p w14:paraId="2FE0B733" w14:textId="77777777" w:rsidR="00196CAA" w:rsidRPr="00196CAA" w:rsidRDefault="00196CAA" w:rsidP="00196CAA">
      <w:pPr>
        <w:pStyle w:val="Akapitzlist"/>
        <w:rPr>
          <w:rFonts w:asciiTheme="majorHAnsi" w:hAnsiTheme="majorHAnsi"/>
          <w:lang w:val="en-US" w:eastAsia="zh-CN"/>
        </w:rPr>
      </w:pPr>
      <w:r w:rsidRPr="00196CAA">
        <w:rPr>
          <w:rFonts w:asciiTheme="majorHAnsi" w:hAnsiTheme="majorHAnsi"/>
          <w:lang w:val="en-US" w:eastAsia="zh-CN"/>
        </w:rPr>
        <w:t>•    access to appropriate research equipment,</w:t>
      </w:r>
    </w:p>
    <w:p w14:paraId="0C338658" w14:textId="5AE0F76B" w:rsidR="00046A22" w:rsidRPr="00196CAA" w:rsidRDefault="00196CAA" w:rsidP="00196CAA">
      <w:pPr>
        <w:pStyle w:val="Akapitzlist"/>
        <w:rPr>
          <w:rFonts w:asciiTheme="majorHAnsi" w:hAnsiTheme="majorHAnsi"/>
          <w:lang w:val="en-US" w:eastAsia="zh-CN"/>
        </w:rPr>
      </w:pPr>
      <w:r w:rsidRPr="00196CAA">
        <w:rPr>
          <w:rFonts w:asciiTheme="majorHAnsi" w:hAnsiTheme="majorHAnsi"/>
          <w:lang w:val="en-US" w:eastAsia="zh-CN"/>
        </w:rPr>
        <w:t>•    an ISO 7 Clean Room working environment</w:t>
      </w:r>
      <w:r w:rsidR="00046A22" w:rsidRPr="00196CAA">
        <w:rPr>
          <w:rFonts w:asciiTheme="majorHAnsi" w:hAnsiTheme="majorHAnsi"/>
          <w:lang w:val="en-US" w:eastAsia="zh-CN"/>
        </w:rPr>
        <w:t>.</w:t>
      </w:r>
    </w:p>
    <w:p w14:paraId="1CFE2CD4" w14:textId="77777777" w:rsidR="00B92D41" w:rsidRPr="00196CAA" w:rsidRDefault="00B92D41" w:rsidP="00E01CAC">
      <w:pPr>
        <w:pStyle w:val="Akapitzlist"/>
        <w:rPr>
          <w:rFonts w:asciiTheme="majorHAnsi" w:hAnsiTheme="majorHAnsi"/>
          <w:lang w:val="en-US" w:eastAsia="zh-CN"/>
        </w:rPr>
      </w:pPr>
    </w:p>
    <w:p w14:paraId="5AE78BDD" w14:textId="79692841" w:rsidR="001E797E" w:rsidRDefault="00196CAA" w:rsidP="00196CAA">
      <w:pPr>
        <w:pStyle w:val="Akapitzlist"/>
        <w:numPr>
          <w:ilvl w:val="0"/>
          <w:numId w:val="8"/>
        </w:numPr>
        <w:rPr>
          <w:rFonts w:asciiTheme="majorHAnsi" w:hAnsiTheme="majorHAnsi"/>
          <w:lang w:val="en-US" w:eastAsia="zh-CN"/>
        </w:rPr>
      </w:pPr>
      <w:r w:rsidRPr="00196CAA">
        <w:rPr>
          <w:rFonts w:asciiTheme="majorHAnsi" w:hAnsiTheme="majorHAnsi"/>
          <w:lang w:val="en-US" w:eastAsia="zh-CN"/>
        </w:rPr>
        <w:t>Compliance with standards and regulations</w:t>
      </w:r>
    </w:p>
    <w:p w14:paraId="3CFAB7C7" w14:textId="77777777" w:rsidR="00196CAA" w:rsidRPr="00196CAA" w:rsidRDefault="00196CAA" w:rsidP="00196CAA">
      <w:pPr>
        <w:pStyle w:val="Akapitzlist"/>
        <w:rPr>
          <w:rFonts w:asciiTheme="majorHAnsi" w:hAnsiTheme="majorHAnsi"/>
          <w:lang w:val="en-US" w:eastAsia="zh-CN"/>
        </w:rPr>
      </w:pPr>
    </w:p>
    <w:p w14:paraId="01F5EA82" w14:textId="5A0ADA47" w:rsidR="00872E19" w:rsidRPr="00866D8E" w:rsidRDefault="001E797E" w:rsidP="00E01CAC">
      <w:pPr>
        <w:pStyle w:val="Akapitzlist"/>
        <w:rPr>
          <w:rFonts w:asciiTheme="majorHAnsi" w:hAnsiTheme="majorHAnsi"/>
          <w:lang w:val="en-US" w:eastAsia="zh-CN"/>
        </w:rPr>
      </w:pPr>
      <w:r w:rsidRPr="007D38D6">
        <w:rPr>
          <w:rFonts w:asciiTheme="majorHAnsi" w:hAnsiTheme="majorHAnsi" w:cs="Arial"/>
          <w:color w:val="000000" w:themeColor="text1"/>
        </w:rPr>
        <w:sym w:font="Wingdings 2" w:char="00A3"/>
      </w:r>
      <w:r w:rsidRPr="00866D8E">
        <w:rPr>
          <w:rFonts w:asciiTheme="majorHAnsi" w:hAnsiTheme="majorHAnsi" w:cs="Arial"/>
          <w:color w:val="000000" w:themeColor="text1"/>
          <w:lang w:val="en-US"/>
        </w:rPr>
        <w:t xml:space="preserve"> </w:t>
      </w:r>
      <w:r w:rsidR="00796E04" w:rsidRPr="00866D8E">
        <w:rPr>
          <w:rFonts w:asciiTheme="majorHAnsi" w:hAnsiTheme="majorHAnsi" w:cs="Arial"/>
          <w:color w:val="000000" w:themeColor="text1"/>
          <w:lang w:val="en-US"/>
        </w:rPr>
        <w:t xml:space="preserve"> </w:t>
      </w:r>
      <w:r w:rsidR="00866D8E">
        <w:rPr>
          <w:rFonts w:asciiTheme="majorHAnsi" w:hAnsiTheme="majorHAnsi" w:cs="Arial"/>
          <w:color w:val="000000" w:themeColor="text1"/>
          <w:lang w:val="en-US"/>
        </w:rPr>
        <w:t xml:space="preserve"> </w:t>
      </w:r>
      <w:r w:rsidR="00866D8E" w:rsidRPr="00866D8E">
        <w:rPr>
          <w:rFonts w:asciiTheme="majorHAnsi" w:hAnsiTheme="majorHAnsi"/>
          <w:lang w:val="en-US" w:eastAsia="zh-CN"/>
        </w:rPr>
        <w:t>The work carried out by the Contractor's team is conducted in accordance with the requirements of ISO 13485 and MDR (EU) 2017/745.</w:t>
      </w:r>
      <w:r w:rsidRPr="00866D8E">
        <w:rPr>
          <w:rFonts w:asciiTheme="majorHAnsi" w:hAnsiTheme="majorHAnsi"/>
          <w:lang w:val="en-US" w:eastAsia="zh-CN"/>
        </w:rPr>
        <w:t>.</w:t>
      </w:r>
    </w:p>
    <w:p w14:paraId="523235DF" w14:textId="77777777" w:rsidR="00872E19" w:rsidRPr="00866D8E" w:rsidRDefault="00872E19" w:rsidP="00E01CAC">
      <w:pPr>
        <w:pStyle w:val="Akapitzlist"/>
        <w:rPr>
          <w:rFonts w:asciiTheme="majorHAnsi" w:hAnsiTheme="majorHAnsi"/>
          <w:lang w:val="en-US"/>
        </w:rPr>
      </w:pPr>
    </w:p>
    <w:p w14:paraId="0254EEEF" w14:textId="77777777" w:rsidR="00872E19" w:rsidRPr="00866D8E" w:rsidRDefault="00872E19" w:rsidP="00E01CAC">
      <w:pPr>
        <w:pStyle w:val="Akapitzlist"/>
        <w:rPr>
          <w:rFonts w:asciiTheme="majorHAnsi" w:hAnsiTheme="majorHAnsi"/>
          <w:lang w:val="en-US"/>
        </w:rPr>
      </w:pPr>
    </w:p>
    <w:p w14:paraId="58EC7B1A" w14:textId="77A2B0FD" w:rsidR="00796E04" w:rsidRDefault="00866D8E" w:rsidP="00866D8E">
      <w:pPr>
        <w:pStyle w:val="Akapitzlist"/>
        <w:numPr>
          <w:ilvl w:val="0"/>
          <w:numId w:val="8"/>
        </w:numPr>
        <w:rPr>
          <w:rFonts w:asciiTheme="majorHAnsi" w:hAnsiTheme="majorHAnsi"/>
        </w:rPr>
      </w:pPr>
      <w:proofErr w:type="spellStart"/>
      <w:r w:rsidRPr="00866D8E">
        <w:rPr>
          <w:rFonts w:asciiTheme="majorHAnsi" w:hAnsiTheme="majorHAnsi"/>
        </w:rPr>
        <w:t>Economic</w:t>
      </w:r>
      <w:proofErr w:type="spellEnd"/>
      <w:r w:rsidRPr="00866D8E">
        <w:rPr>
          <w:rFonts w:asciiTheme="majorHAnsi" w:hAnsiTheme="majorHAnsi"/>
        </w:rPr>
        <w:t xml:space="preserve"> and </w:t>
      </w:r>
      <w:proofErr w:type="spellStart"/>
      <w:r w:rsidRPr="00866D8E">
        <w:rPr>
          <w:rFonts w:asciiTheme="majorHAnsi" w:hAnsiTheme="majorHAnsi"/>
        </w:rPr>
        <w:t>financial</w:t>
      </w:r>
      <w:proofErr w:type="spellEnd"/>
      <w:r w:rsidRPr="00866D8E">
        <w:rPr>
          <w:rFonts w:asciiTheme="majorHAnsi" w:hAnsiTheme="majorHAnsi"/>
        </w:rPr>
        <w:t xml:space="preserve"> </w:t>
      </w:r>
      <w:proofErr w:type="spellStart"/>
      <w:r w:rsidRPr="00866D8E">
        <w:rPr>
          <w:rFonts w:asciiTheme="majorHAnsi" w:hAnsiTheme="majorHAnsi"/>
        </w:rPr>
        <w:t>situation</w:t>
      </w:r>
      <w:proofErr w:type="spellEnd"/>
    </w:p>
    <w:p w14:paraId="2C19DF92" w14:textId="77777777" w:rsidR="00866D8E" w:rsidRPr="007D38D6" w:rsidRDefault="00866D8E" w:rsidP="00866D8E">
      <w:pPr>
        <w:pStyle w:val="Akapitzlist"/>
        <w:rPr>
          <w:rFonts w:asciiTheme="majorHAnsi" w:hAnsiTheme="majorHAnsi"/>
        </w:rPr>
      </w:pPr>
    </w:p>
    <w:p w14:paraId="033B7B1A" w14:textId="7B3BE5A6" w:rsidR="00796E04" w:rsidRPr="00866D8E" w:rsidRDefault="00796E04" w:rsidP="00E01CAC">
      <w:pPr>
        <w:pStyle w:val="Akapitzlist"/>
        <w:rPr>
          <w:rFonts w:asciiTheme="majorHAnsi" w:hAnsiTheme="majorHAnsi"/>
          <w:lang w:val="en-US"/>
        </w:rPr>
      </w:pPr>
      <w:r w:rsidRPr="00866D8E">
        <w:rPr>
          <w:rFonts w:ascii="Segoe UI Symbol" w:hAnsi="Segoe UI Symbol" w:cs="Segoe UI Symbol"/>
          <w:lang w:val="en-US"/>
        </w:rPr>
        <w:t>☐</w:t>
      </w:r>
      <w:r w:rsidRPr="00866D8E">
        <w:rPr>
          <w:rFonts w:asciiTheme="majorHAnsi" w:hAnsiTheme="majorHAnsi"/>
          <w:lang w:val="en-US"/>
        </w:rPr>
        <w:t xml:space="preserve">    </w:t>
      </w:r>
      <w:r w:rsidR="007138BD" w:rsidRPr="00866D8E">
        <w:rPr>
          <w:rFonts w:asciiTheme="majorHAnsi" w:hAnsiTheme="majorHAnsi"/>
          <w:lang w:val="en-US"/>
        </w:rPr>
        <w:t xml:space="preserve"> </w:t>
      </w:r>
      <w:r w:rsidR="00866D8E" w:rsidRPr="00866D8E">
        <w:rPr>
          <w:rFonts w:asciiTheme="majorHAnsi" w:hAnsiTheme="majorHAnsi"/>
          <w:lang w:val="en-US"/>
        </w:rPr>
        <w:t>We are in an economic and financial situation that ensures the proper and timely execution of the order.</w:t>
      </w:r>
    </w:p>
    <w:p w14:paraId="1BEE4214" w14:textId="77777777" w:rsidR="00796E04" w:rsidRPr="00866D8E" w:rsidRDefault="00796E04" w:rsidP="00E01CAC">
      <w:pPr>
        <w:pStyle w:val="Akapitzlist"/>
        <w:rPr>
          <w:rFonts w:asciiTheme="majorHAnsi" w:hAnsiTheme="majorHAnsi"/>
          <w:lang w:val="en-US"/>
        </w:rPr>
      </w:pPr>
    </w:p>
    <w:p w14:paraId="5AA414B3" w14:textId="29132910" w:rsidR="00796E04" w:rsidRDefault="002811CB" w:rsidP="002811CB">
      <w:pPr>
        <w:pStyle w:val="Akapitzlist"/>
        <w:numPr>
          <w:ilvl w:val="0"/>
          <w:numId w:val="8"/>
        </w:numPr>
        <w:rPr>
          <w:rFonts w:asciiTheme="majorHAnsi" w:hAnsiTheme="majorHAnsi"/>
        </w:rPr>
      </w:pPr>
      <w:r w:rsidRPr="002811CB">
        <w:rPr>
          <w:rFonts w:asciiTheme="majorHAnsi" w:hAnsiTheme="majorHAnsi"/>
        </w:rPr>
        <w:t xml:space="preserve">Method of order </w:t>
      </w:r>
      <w:proofErr w:type="spellStart"/>
      <w:r w:rsidRPr="002811CB">
        <w:rPr>
          <w:rFonts w:asciiTheme="majorHAnsi" w:hAnsiTheme="majorHAnsi"/>
        </w:rPr>
        <w:t>fulfillment</w:t>
      </w:r>
      <w:proofErr w:type="spellEnd"/>
    </w:p>
    <w:p w14:paraId="11208ECE" w14:textId="77777777" w:rsidR="002811CB" w:rsidRPr="007D38D6" w:rsidRDefault="002811CB" w:rsidP="002811CB">
      <w:pPr>
        <w:pStyle w:val="Akapitzlist"/>
        <w:rPr>
          <w:rFonts w:asciiTheme="majorHAnsi" w:hAnsiTheme="majorHAnsi"/>
        </w:rPr>
      </w:pPr>
    </w:p>
    <w:p w14:paraId="0F5EF7FB" w14:textId="15388081" w:rsidR="00872E19" w:rsidRPr="002811CB" w:rsidRDefault="00796E04" w:rsidP="00E01CAC">
      <w:pPr>
        <w:pStyle w:val="Akapitzlist"/>
        <w:rPr>
          <w:rFonts w:asciiTheme="majorHAnsi" w:hAnsiTheme="majorHAnsi"/>
          <w:lang w:val="en-US"/>
        </w:rPr>
      </w:pPr>
      <w:r w:rsidRPr="002811CB">
        <w:rPr>
          <w:rFonts w:ascii="Segoe UI Symbol" w:hAnsi="Segoe UI Symbol" w:cs="Segoe UI Symbol"/>
          <w:lang w:val="en-US"/>
        </w:rPr>
        <w:t>☐</w:t>
      </w:r>
      <w:r w:rsidR="007138BD" w:rsidRPr="002811CB">
        <w:rPr>
          <w:rFonts w:asciiTheme="majorHAnsi" w:hAnsiTheme="majorHAnsi" w:cs="Segoe UI Symbol"/>
          <w:lang w:val="en-US"/>
        </w:rPr>
        <w:t xml:space="preserve">    </w:t>
      </w:r>
      <w:r w:rsidR="002811CB" w:rsidRPr="002811CB">
        <w:rPr>
          <w:rFonts w:asciiTheme="majorHAnsi" w:hAnsiTheme="majorHAnsi"/>
          <w:lang w:val="en-US"/>
        </w:rPr>
        <w:t>We undertake to perform the order using our own personnel, equipment, and technical facilities.</w:t>
      </w:r>
      <w:r w:rsidRPr="002811CB">
        <w:rPr>
          <w:rFonts w:asciiTheme="majorHAnsi" w:hAnsiTheme="majorHAnsi"/>
          <w:lang w:val="en-US"/>
        </w:rPr>
        <w:t>.</w:t>
      </w:r>
    </w:p>
    <w:p w14:paraId="495C11A8" w14:textId="77777777" w:rsidR="00872E19" w:rsidRPr="002811CB" w:rsidRDefault="00872E19" w:rsidP="00E01CAC">
      <w:pPr>
        <w:pStyle w:val="Akapitzlist"/>
        <w:rPr>
          <w:rFonts w:asciiTheme="majorHAnsi" w:hAnsiTheme="majorHAnsi"/>
          <w:lang w:val="en-US"/>
        </w:rPr>
      </w:pPr>
    </w:p>
    <w:p w14:paraId="5D40091D" w14:textId="77777777" w:rsidR="00872E19" w:rsidRPr="002811CB" w:rsidRDefault="00872E19" w:rsidP="00E01CAC">
      <w:pPr>
        <w:pStyle w:val="Akapitzlist"/>
        <w:rPr>
          <w:rFonts w:asciiTheme="majorHAnsi" w:hAnsiTheme="majorHAnsi"/>
          <w:lang w:val="en-US"/>
        </w:rPr>
      </w:pPr>
    </w:p>
    <w:p w14:paraId="7CAA8A8D" w14:textId="77777777" w:rsidR="00872E19" w:rsidRPr="002811CB" w:rsidRDefault="00872E19" w:rsidP="00E01CAC">
      <w:pPr>
        <w:pStyle w:val="Akapitzlist"/>
        <w:rPr>
          <w:rFonts w:asciiTheme="majorHAnsi" w:hAnsiTheme="majorHAnsi"/>
          <w:lang w:val="en-US"/>
        </w:rPr>
      </w:pPr>
    </w:p>
    <w:p w14:paraId="35924E71" w14:textId="77777777" w:rsidR="00872E19" w:rsidRPr="002811CB" w:rsidRDefault="00872E19" w:rsidP="00E01CAC">
      <w:pPr>
        <w:pStyle w:val="Akapitzlist"/>
        <w:rPr>
          <w:rFonts w:asciiTheme="majorHAnsi" w:hAnsiTheme="majorHAnsi"/>
          <w:lang w:val="en-US"/>
        </w:rPr>
      </w:pPr>
    </w:p>
    <w:p w14:paraId="48D80B69" w14:textId="346CB070" w:rsidR="00872E19" w:rsidRPr="007D38D6" w:rsidRDefault="00DA4FA5" w:rsidP="00E01CAC">
      <w:pPr>
        <w:rPr>
          <w:rFonts w:asciiTheme="majorHAnsi" w:hAnsiTheme="majorHAnsi"/>
        </w:rPr>
      </w:pPr>
      <w:r>
        <w:rPr>
          <w:rFonts w:asciiTheme="majorHAnsi" w:hAnsiTheme="majorHAnsi"/>
        </w:rPr>
        <w:t>Place</w:t>
      </w:r>
      <w:r w:rsidRPr="00DA4FA5">
        <w:rPr>
          <w:rFonts w:asciiTheme="majorHAnsi" w:hAnsiTheme="majorHAnsi"/>
        </w:rPr>
        <w:t xml:space="preserve"> </w:t>
      </w:r>
      <w:r w:rsidR="00B261DC" w:rsidRPr="007D38D6">
        <w:rPr>
          <w:rFonts w:asciiTheme="majorHAnsi" w:hAnsiTheme="majorHAnsi"/>
        </w:rPr>
        <w:t>…………………,</w:t>
      </w:r>
      <w:proofErr w:type="spellStart"/>
      <w:r>
        <w:rPr>
          <w:rFonts w:asciiTheme="majorHAnsi" w:hAnsiTheme="majorHAnsi"/>
        </w:rPr>
        <w:t>date</w:t>
      </w:r>
      <w:proofErr w:type="spellEnd"/>
      <w:r w:rsidR="00B261DC" w:rsidRPr="007D38D6">
        <w:rPr>
          <w:rFonts w:asciiTheme="majorHAnsi" w:hAnsiTheme="majorHAnsi"/>
        </w:rPr>
        <w:t xml:space="preserve"> ……………                                         ..…..….....................................................................................</w:t>
      </w:r>
    </w:p>
    <w:p w14:paraId="233A8420" w14:textId="69B19567" w:rsidR="00872E19" w:rsidRPr="00DA4FA5" w:rsidRDefault="00B261DC" w:rsidP="002811CB">
      <w:pPr>
        <w:ind w:left="4963"/>
        <w:rPr>
          <w:rFonts w:asciiTheme="majorHAnsi" w:hAnsiTheme="majorHAnsi"/>
          <w:lang w:val="en-US"/>
        </w:rPr>
      </w:pPr>
      <w:r w:rsidRPr="00DA4FA5">
        <w:rPr>
          <w:rFonts w:asciiTheme="majorHAnsi" w:hAnsiTheme="majorHAnsi"/>
          <w:lang w:val="en-US"/>
        </w:rPr>
        <w:t>(</w:t>
      </w:r>
      <w:r w:rsidR="00DA4FA5" w:rsidRPr="00DA4FA5">
        <w:rPr>
          <w:rFonts w:asciiTheme="majorHAnsi" w:hAnsiTheme="majorHAnsi"/>
          <w:lang w:val="en-US"/>
        </w:rPr>
        <w:t>signatures of persons indicated in the document authorizing them to act in legal transactions or holding power of attorney</w:t>
      </w:r>
      <w:r w:rsidRPr="00DA4FA5">
        <w:rPr>
          <w:rFonts w:asciiTheme="majorHAnsi" w:hAnsiTheme="majorHAnsi"/>
          <w:lang w:val="en-US"/>
        </w:rPr>
        <w:t>)</w:t>
      </w:r>
    </w:p>
    <w:p w14:paraId="16EB9652" w14:textId="77777777" w:rsidR="00872E19" w:rsidRPr="00DA4FA5" w:rsidRDefault="00872E19" w:rsidP="00E01CAC">
      <w:pPr>
        <w:pStyle w:val="Akapitzlist"/>
        <w:rPr>
          <w:rFonts w:asciiTheme="majorHAnsi" w:hAnsiTheme="majorHAnsi"/>
          <w:lang w:val="en-US"/>
        </w:rPr>
      </w:pPr>
    </w:p>
    <w:p w14:paraId="66F28155" w14:textId="77777777" w:rsidR="00872E19" w:rsidRPr="00DA4FA5" w:rsidRDefault="00872E19" w:rsidP="00E01CAC">
      <w:pPr>
        <w:pStyle w:val="Akapitzlist"/>
        <w:rPr>
          <w:rFonts w:asciiTheme="majorHAnsi" w:hAnsiTheme="majorHAnsi"/>
          <w:lang w:val="en-US"/>
        </w:rPr>
      </w:pPr>
    </w:p>
    <w:p w14:paraId="005886E7" w14:textId="77777777" w:rsidR="00872E19" w:rsidRPr="00DA4FA5" w:rsidRDefault="00872E19" w:rsidP="00E01CAC">
      <w:pPr>
        <w:pStyle w:val="Akapitzlist"/>
        <w:rPr>
          <w:rFonts w:asciiTheme="majorHAnsi" w:hAnsiTheme="majorHAnsi"/>
          <w:lang w:val="en-US"/>
        </w:rPr>
      </w:pPr>
    </w:p>
    <w:p w14:paraId="5F3C0A68" w14:textId="77777777" w:rsidR="00872E19" w:rsidRPr="00DA4FA5" w:rsidRDefault="00872E19" w:rsidP="00E01CAC">
      <w:pPr>
        <w:rPr>
          <w:rFonts w:asciiTheme="majorHAnsi" w:hAnsiTheme="majorHAnsi"/>
          <w:lang w:val="en-US"/>
        </w:rPr>
      </w:pPr>
    </w:p>
    <w:p w14:paraId="1D68245B" w14:textId="77777777" w:rsidR="00872E19" w:rsidRPr="00DA4FA5" w:rsidRDefault="00872E19" w:rsidP="00E01CAC">
      <w:pPr>
        <w:rPr>
          <w:rFonts w:asciiTheme="majorHAnsi" w:hAnsiTheme="majorHAnsi"/>
          <w:lang w:val="en-US"/>
        </w:rPr>
      </w:pPr>
    </w:p>
    <w:p w14:paraId="3F47807D" w14:textId="77777777" w:rsidR="00872E19" w:rsidRPr="00DA4FA5" w:rsidRDefault="00872E19" w:rsidP="00E01CAC">
      <w:pPr>
        <w:rPr>
          <w:rFonts w:asciiTheme="majorHAnsi" w:hAnsiTheme="majorHAnsi"/>
          <w:lang w:val="en-US"/>
        </w:rPr>
      </w:pPr>
    </w:p>
    <w:sectPr w:rsidR="00872E19" w:rsidRPr="00DA4FA5">
      <w:headerReference w:type="default" r:id="rId8"/>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4DAB0" w14:textId="77777777" w:rsidR="0090513A" w:rsidRDefault="0090513A" w:rsidP="00E01CAC">
      <w:r>
        <w:separator/>
      </w:r>
    </w:p>
  </w:endnote>
  <w:endnote w:type="continuationSeparator" w:id="0">
    <w:p w14:paraId="7997C53C" w14:textId="77777777" w:rsidR="0090513A" w:rsidRDefault="0090513A" w:rsidP="00E0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imes-New-Roman">
    <w:altName w:val="Courier New"/>
    <w:charset w:val="00"/>
    <w:family w:val="roman"/>
    <w:pitch w:val="default"/>
    <w:sig w:usb0="00000000" w:usb1="00000000"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5258862"/>
    </w:sdtPr>
    <w:sdtEndPr/>
    <w:sdtContent>
      <w:sdt>
        <w:sdtPr>
          <w:id w:val="1728636285"/>
        </w:sdtPr>
        <w:sdtEndPr/>
        <w:sdtContent>
          <w:p w14:paraId="7F2712B6" w14:textId="77777777" w:rsidR="00872E19" w:rsidRDefault="00B261DC" w:rsidP="00E01CAC">
            <w:pPr>
              <w:pStyle w:val="Stopka"/>
            </w:pPr>
            <w:r>
              <w:t xml:space="preserve">Strona </w:t>
            </w:r>
            <w:r>
              <w:fldChar w:fldCharType="begin"/>
            </w:r>
            <w:r>
              <w:instrText>PAGE</w:instrText>
            </w:r>
            <w:r>
              <w:fldChar w:fldCharType="separate"/>
            </w:r>
            <w:r>
              <w:t>2</w:t>
            </w:r>
            <w:r>
              <w:fldChar w:fldCharType="end"/>
            </w:r>
            <w:r>
              <w:t xml:space="preserve"> z </w:t>
            </w:r>
            <w:r>
              <w:fldChar w:fldCharType="begin"/>
            </w:r>
            <w:r>
              <w:instrText>NUMPAGES</w:instrText>
            </w:r>
            <w:r>
              <w:fldChar w:fldCharType="separate"/>
            </w:r>
            <w:r>
              <w:t>2</w:t>
            </w:r>
            <w:r>
              <w:fldChar w:fldCharType="end"/>
            </w:r>
          </w:p>
        </w:sdtContent>
      </w:sdt>
    </w:sdtContent>
  </w:sdt>
  <w:p w14:paraId="1905CBAE" w14:textId="77777777" w:rsidR="00872E19" w:rsidRDefault="00872E19" w:rsidP="00E01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62CE" w14:textId="77777777" w:rsidR="0090513A" w:rsidRDefault="0090513A" w:rsidP="00E01CAC">
      <w:r>
        <w:separator/>
      </w:r>
    </w:p>
  </w:footnote>
  <w:footnote w:type="continuationSeparator" w:id="0">
    <w:p w14:paraId="04D9BE83" w14:textId="77777777" w:rsidR="0090513A" w:rsidRDefault="0090513A" w:rsidP="00E01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3874F" w14:textId="77777777" w:rsidR="00872E19" w:rsidRDefault="00B261DC" w:rsidP="00E01CAC">
    <w:pPr>
      <w:pStyle w:val="Nagwek"/>
    </w:pPr>
    <w:r>
      <w:rPr>
        <w:noProof/>
      </w:rPr>
      <w:drawing>
        <wp:anchor distT="0" distB="0" distL="114300" distR="114300" simplePos="0" relativeHeight="251658240" behindDoc="1" locked="0" layoutInCell="1" allowOverlap="1" wp14:anchorId="5B95ED10" wp14:editId="21B46504">
          <wp:simplePos x="0" y="0"/>
          <wp:positionH relativeFrom="margin">
            <wp:posOffset>-262255</wp:posOffset>
          </wp:positionH>
          <wp:positionV relativeFrom="paragraph">
            <wp:posOffset>-363855</wp:posOffset>
          </wp:positionV>
          <wp:extent cx="6376670" cy="627380"/>
          <wp:effectExtent l="0" t="0" r="5080" b="1270"/>
          <wp:wrapTight wrapText="bothSides">
            <wp:wrapPolygon edited="0">
              <wp:start x="0" y="0"/>
              <wp:lineTo x="0" y="21316"/>
              <wp:lineTo x="21553" y="21316"/>
              <wp:lineTo x="21553" y="0"/>
              <wp:lineTo x="0" y="0"/>
            </wp:wrapPolygon>
          </wp:wrapTight>
          <wp:docPr id="1868852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852613"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376670" cy="627380"/>
                  </a:xfrm>
                  <a:prstGeom prst="rect">
                    <a:avLst/>
                  </a:prstGeom>
                </pic:spPr>
              </pic:pic>
            </a:graphicData>
          </a:graphic>
        </wp:anchor>
      </w:drawing>
    </w:r>
  </w:p>
  <w:p w14:paraId="5837ED63" w14:textId="77777777" w:rsidR="00EB44A0" w:rsidRPr="00DA4FA5" w:rsidRDefault="00EB44A0" w:rsidP="00DA4FA5">
    <w:pPr>
      <w:jc w:val="right"/>
      <w:rPr>
        <w:rFonts w:ascii="Times New Roman" w:hAnsi="Times New Roman"/>
        <w:lang w:val="en-US"/>
      </w:rPr>
    </w:pPr>
    <w:r w:rsidRPr="00DA4FA5">
      <w:rPr>
        <w:rFonts w:ascii="Times New Roman" w:hAnsi="Times New Roman"/>
        <w:lang w:val="en-US"/>
      </w:rPr>
      <w:t xml:space="preserve">Appendix No. 2 to Request for Proposal No. FENG.01.01-IP.02 - 12/2025 - Bidder's Statement </w:t>
    </w:r>
  </w:p>
  <w:p w14:paraId="3063DA93" w14:textId="749AD769" w:rsidR="00872E19" w:rsidRPr="00DA4FA5" w:rsidRDefault="00EB44A0" w:rsidP="00DA4FA5">
    <w:pPr>
      <w:jc w:val="right"/>
      <w:rPr>
        <w:rFonts w:ascii="Times New Roman" w:hAnsi="Times New Roman"/>
        <w:lang w:val="en-US"/>
      </w:rPr>
    </w:pPr>
    <w:r w:rsidRPr="00DA4FA5">
      <w:rPr>
        <w:rFonts w:ascii="Times New Roman" w:hAnsi="Times New Roman"/>
        <w:lang w:val="en-US"/>
      </w:rPr>
      <w:t>on meeting the conditions for participation in the procedure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440F9D"/>
    <w:multiLevelType w:val="singleLevel"/>
    <w:tmpl w:val="92440F9D"/>
    <w:lvl w:ilvl="0">
      <w:start w:val="1"/>
      <w:numFmt w:val="decimal"/>
      <w:suff w:val="space"/>
      <w:lvlText w:val="%1."/>
      <w:lvlJc w:val="left"/>
    </w:lvl>
  </w:abstractNum>
  <w:abstractNum w:abstractNumId="1" w15:restartNumberingAfterBreak="0">
    <w:nsid w:val="D83B1163"/>
    <w:multiLevelType w:val="singleLevel"/>
    <w:tmpl w:val="D83B1163"/>
    <w:lvl w:ilvl="0">
      <w:start w:val="1"/>
      <w:numFmt w:val="decimal"/>
      <w:lvlText w:val="%1."/>
      <w:lvlJc w:val="left"/>
      <w:pPr>
        <w:tabs>
          <w:tab w:val="left" w:pos="425"/>
        </w:tabs>
        <w:ind w:left="425" w:hanging="425"/>
      </w:pPr>
      <w:rPr>
        <w:rFonts w:hint="default"/>
      </w:rPr>
    </w:lvl>
  </w:abstractNum>
  <w:abstractNum w:abstractNumId="2" w15:restartNumberingAfterBreak="0">
    <w:nsid w:val="0DC97B11"/>
    <w:multiLevelType w:val="hybridMultilevel"/>
    <w:tmpl w:val="64E4E416"/>
    <w:lvl w:ilvl="0" w:tplc="B43032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B2C7E"/>
    <w:multiLevelType w:val="multilevel"/>
    <w:tmpl w:val="405C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5D0F07"/>
    <w:multiLevelType w:val="hybridMultilevel"/>
    <w:tmpl w:val="507E61EE"/>
    <w:lvl w:ilvl="0" w:tplc="00000001">
      <w:start w:val="1"/>
      <w:numFmt w:val="bullet"/>
      <w:lvlText w:val="•"/>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56B41229"/>
    <w:multiLevelType w:val="hybridMultilevel"/>
    <w:tmpl w:val="53B0E6AE"/>
    <w:lvl w:ilvl="0" w:tplc="00000001">
      <w:start w:val="1"/>
      <w:numFmt w:val="bullet"/>
      <w:lvlText w:val="•"/>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6AF80AA2"/>
    <w:multiLevelType w:val="hybridMultilevel"/>
    <w:tmpl w:val="CD0E34C0"/>
    <w:lvl w:ilvl="0" w:tplc="4C26C9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D122AA1"/>
    <w:multiLevelType w:val="multilevel"/>
    <w:tmpl w:val="6142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1400075">
    <w:abstractNumId w:val="0"/>
  </w:num>
  <w:num w:numId="2" w16cid:durableId="1914075422">
    <w:abstractNumId w:val="1"/>
  </w:num>
  <w:num w:numId="3" w16cid:durableId="1644508460">
    <w:abstractNumId w:val="6"/>
  </w:num>
  <w:num w:numId="4" w16cid:durableId="1014645872">
    <w:abstractNumId w:val="7"/>
  </w:num>
  <w:num w:numId="5" w16cid:durableId="1372458124">
    <w:abstractNumId w:val="3"/>
  </w:num>
  <w:num w:numId="6" w16cid:durableId="1012413121">
    <w:abstractNumId w:val="4"/>
  </w:num>
  <w:num w:numId="7" w16cid:durableId="1449620301">
    <w:abstractNumId w:val="5"/>
  </w:num>
  <w:num w:numId="8" w16cid:durableId="335113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D73"/>
    <w:rsid w:val="00006EA9"/>
    <w:rsid w:val="00014655"/>
    <w:rsid w:val="000146A4"/>
    <w:rsid w:val="00025CD7"/>
    <w:rsid w:val="00046A22"/>
    <w:rsid w:val="00052505"/>
    <w:rsid w:val="000529C2"/>
    <w:rsid w:val="000555A8"/>
    <w:rsid w:val="000578A9"/>
    <w:rsid w:val="00061E14"/>
    <w:rsid w:val="00062F90"/>
    <w:rsid w:val="00064195"/>
    <w:rsid w:val="00072FBD"/>
    <w:rsid w:val="00084451"/>
    <w:rsid w:val="00093B4D"/>
    <w:rsid w:val="000A0525"/>
    <w:rsid w:val="000A7548"/>
    <w:rsid w:val="000C5A6D"/>
    <w:rsid w:val="000C616C"/>
    <w:rsid w:val="000C7CB6"/>
    <w:rsid w:val="000D04CB"/>
    <w:rsid w:val="000D17E0"/>
    <w:rsid w:val="000D488E"/>
    <w:rsid w:val="000D5A21"/>
    <w:rsid w:val="000E4E72"/>
    <w:rsid w:val="000F29E1"/>
    <w:rsid w:val="000F3214"/>
    <w:rsid w:val="00100341"/>
    <w:rsid w:val="001006F1"/>
    <w:rsid w:val="0010093C"/>
    <w:rsid w:val="00100F1E"/>
    <w:rsid w:val="0010316F"/>
    <w:rsid w:val="00110CCD"/>
    <w:rsid w:val="00114F1D"/>
    <w:rsid w:val="0012786E"/>
    <w:rsid w:val="001303C7"/>
    <w:rsid w:val="001366FE"/>
    <w:rsid w:val="00142718"/>
    <w:rsid w:val="0014345C"/>
    <w:rsid w:val="001440C3"/>
    <w:rsid w:val="001441F7"/>
    <w:rsid w:val="00154B38"/>
    <w:rsid w:val="001569ED"/>
    <w:rsid w:val="0016330B"/>
    <w:rsid w:val="001655E2"/>
    <w:rsid w:val="00175B6F"/>
    <w:rsid w:val="00181DEB"/>
    <w:rsid w:val="00183DCD"/>
    <w:rsid w:val="00185C52"/>
    <w:rsid w:val="00186BE5"/>
    <w:rsid w:val="00192C3E"/>
    <w:rsid w:val="00196CAA"/>
    <w:rsid w:val="001A4AF4"/>
    <w:rsid w:val="001B5891"/>
    <w:rsid w:val="001B6C53"/>
    <w:rsid w:val="001C16A7"/>
    <w:rsid w:val="001C1A23"/>
    <w:rsid w:val="001E797E"/>
    <w:rsid w:val="001F2EDC"/>
    <w:rsid w:val="002129C7"/>
    <w:rsid w:val="002200A3"/>
    <w:rsid w:val="002233B6"/>
    <w:rsid w:val="002329DF"/>
    <w:rsid w:val="00245595"/>
    <w:rsid w:val="00246055"/>
    <w:rsid w:val="00246C7F"/>
    <w:rsid w:val="00251896"/>
    <w:rsid w:val="00251AA1"/>
    <w:rsid w:val="002578DD"/>
    <w:rsid w:val="00261A2A"/>
    <w:rsid w:val="00266031"/>
    <w:rsid w:val="00273301"/>
    <w:rsid w:val="00274700"/>
    <w:rsid w:val="00275B95"/>
    <w:rsid w:val="00277234"/>
    <w:rsid w:val="00280ADC"/>
    <w:rsid w:val="002811CB"/>
    <w:rsid w:val="00282EB9"/>
    <w:rsid w:val="00286AF2"/>
    <w:rsid w:val="00287EBA"/>
    <w:rsid w:val="00291A63"/>
    <w:rsid w:val="00292A48"/>
    <w:rsid w:val="002933F7"/>
    <w:rsid w:val="002A2A0D"/>
    <w:rsid w:val="002A2AEA"/>
    <w:rsid w:val="002B1595"/>
    <w:rsid w:val="002B3C25"/>
    <w:rsid w:val="002B4678"/>
    <w:rsid w:val="002B5E8B"/>
    <w:rsid w:val="002B657B"/>
    <w:rsid w:val="002B697E"/>
    <w:rsid w:val="002C44F3"/>
    <w:rsid w:val="002C5E7A"/>
    <w:rsid w:val="002D078A"/>
    <w:rsid w:val="002D316B"/>
    <w:rsid w:val="002D4179"/>
    <w:rsid w:val="002E1E37"/>
    <w:rsid w:val="002E5DF1"/>
    <w:rsid w:val="002F2141"/>
    <w:rsid w:val="003015CA"/>
    <w:rsid w:val="0030613D"/>
    <w:rsid w:val="00306FEB"/>
    <w:rsid w:val="00310CAF"/>
    <w:rsid w:val="00313102"/>
    <w:rsid w:val="003131CE"/>
    <w:rsid w:val="0031502A"/>
    <w:rsid w:val="0032003E"/>
    <w:rsid w:val="003228F9"/>
    <w:rsid w:val="00334E68"/>
    <w:rsid w:val="003405E0"/>
    <w:rsid w:val="00344ADB"/>
    <w:rsid w:val="00345246"/>
    <w:rsid w:val="003550BD"/>
    <w:rsid w:val="003553F9"/>
    <w:rsid w:val="0035734B"/>
    <w:rsid w:val="00360473"/>
    <w:rsid w:val="00364D20"/>
    <w:rsid w:val="003803EA"/>
    <w:rsid w:val="00390A92"/>
    <w:rsid w:val="003927A2"/>
    <w:rsid w:val="00393CB6"/>
    <w:rsid w:val="00395D73"/>
    <w:rsid w:val="003A17EF"/>
    <w:rsid w:val="003A5015"/>
    <w:rsid w:val="003B0336"/>
    <w:rsid w:val="003B2165"/>
    <w:rsid w:val="003B30AA"/>
    <w:rsid w:val="003B348C"/>
    <w:rsid w:val="003B51ED"/>
    <w:rsid w:val="003C286E"/>
    <w:rsid w:val="003D2812"/>
    <w:rsid w:val="003E6196"/>
    <w:rsid w:val="003E6771"/>
    <w:rsid w:val="003F6603"/>
    <w:rsid w:val="00401EC0"/>
    <w:rsid w:val="00414386"/>
    <w:rsid w:val="00417450"/>
    <w:rsid w:val="00417B50"/>
    <w:rsid w:val="00420C19"/>
    <w:rsid w:val="00421E44"/>
    <w:rsid w:val="00424E58"/>
    <w:rsid w:val="004254BF"/>
    <w:rsid w:val="0042702E"/>
    <w:rsid w:val="00437498"/>
    <w:rsid w:val="0044303C"/>
    <w:rsid w:val="00451720"/>
    <w:rsid w:val="004548E3"/>
    <w:rsid w:val="00461D1A"/>
    <w:rsid w:val="004705B2"/>
    <w:rsid w:val="00471EB5"/>
    <w:rsid w:val="004739BA"/>
    <w:rsid w:val="004773B7"/>
    <w:rsid w:val="00486E55"/>
    <w:rsid w:val="00490CCC"/>
    <w:rsid w:val="00497258"/>
    <w:rsid w:val="004B071B"/>
    <w:rsid w:val="004B0B5B"/>
    <w:rsid w:val="004B333F"/>
    <w:rsid w:val="004B46B2"/>
    <w:rsid w:val="004B4CBA"/>
    <w:rsid w:val="004B6F60"/>
    <w:rsid w:val="004C589E"/>
    <w:rsid w:val="004D0AE1"/>
    <w:rsid w:val="004D0FAE"/>
    <w:rsid w:val="004D55D5"/>
    <w:rsid w:val="004E4A8A"/>
    <w:rsid w:val="004E4D83"/>
    <w:rsid w:val="004F1674"/>
    <w:rsid w:val="004F5446"/>
    <w:rsid w:val="00502753"/>
    <w:rsid w:val="00503275"/>
    <w:rsid w:val="0050374F"/>
    <w:rsid w:val="005232C5"/>
    <w:rsid w:val="00525CD6"/>
    <w:rsid w:val="00525E9C"/>
    <w:rsid w:val="00540633"/>
    <w:rsid w:val="0054095B"/>
    <w:rsid w:val="00547F2D"/>
    <w:rsid w:val="00550C01"/>
    <w:rsid w:val="00554831"/>
    <w:rsid w:val="0055762B"/>
    <w:rsid w:val="005707A7"/>
    <w:rsid w:val="00576B5D"/>
    <w:rsid w:val="005920BC"/>
    <w:rsid w:val="0059377B"/>
    <w:rsid w:val="005966F8"/>
    <w:rsid w:val="005A0516"/>
    <w:rsid w:val="005A0708"/>
    <w:rsid w:val="005A2995"/>
    <w:rsid w:val="005A3598"/>
    <w:rsid w:val="005A5F1C"/>
    <w:rsid w:val="005A76D7"/>
    <w:rsid w:val="005B701B"/>
    <w:rsid w:val="005B77F2"/>
    <w:rsid w:val="005C5D40"/>
    <w:rsid w:val="005C6058"/>
    <w:rsid w:val="005D2D91"/>
    <w:rsid w:val="005D39F2"/>
    <w:rsid w:val="005D5314"/>
    <w:rsid w:val="005E084D"/>
    <w:rsid w:val="005E3D81"/>
    <w:rsid w:val="005E686F"/>
    <w:rsid w:val="005F5116"/>
    <w:rsid w:val="0060103C"/>
    <w:rsid w:val="00602D6A"/>
    <w:rsid w:val="0061012F"/>
    <w:rsid w:val="00611D55"/>
    <w:rsid w:val="006248A2"/>
    <w:rsid w:val="00625BA6"/>
    <w:rsid w:val="00651C52"/>
    <w:rsid w:val="00652878"/>
    <w:rsid w:val="00652E28"/>
    <w:rsid w:val="00660F5C"/>
    <w:rsid w:val="006624D9"/>
    <w:rsid w:val="00670C03"/>
    <w:rsid w:val="0067152B"/>
    <w:rsid w:val="00677BF6"/>
    <w:rsid w:val="00681E1C"/>
    <w:rsid w:val="00684BEB"/>
    <w:rsid w:val="00687BA0"/>
    <w:rsid w:val="00692835"/>
    <w:rsid w:val="006A0C88"/>
    <w:rsid w:val="006A29B9"/>
    <w:rsid w:val="006B4A77"/>
    <w:rsid w:val="006C3133"/>
    <w:rsid w:val="006C5810"/>
    <w:rsid w:val="006D1D11"/>
    <w:rsid w:val="006D6AFA"/>
    <w:rsid w:val="006F6139"/>
    <w:rsid w:val="00705B6A"/>
    <w:rsid w:val="007138BD"/>
    <w:rsid w:val="00713E65"/>
    <w:rsid w:val="00723DA6"/>
    <w:rsid w:val="00742D4C"/>
    <w:rsid w:val="00745902"/>
    <w:rsid w:val="00750D4D"/>
    <w:rsid w:val="00756EB8"/>
    <w:rsid w:val="007601FB"/>
    <w:rsid w:val="007641F5"/>
    <w:rsid w:val="00764BFD"/>
    <w:rsid w:val="00765B9C"/>
    <w:rsid w:val="00766C27"/>
    <w:rsid w:val="007805AB"/>
    <w:rsid w:val="00780891"/>
    <w:rsid w:val="0078299D"/>
    <w:rsid w:val="00784DC3"/>
    <w:rsid w:val="00793B09"/>
    <w:rsid w:val="00796E04"/>
    <w:rsid w:val="007A0117"/>
    <w:rsid w:val="007A0398"/>
    <w:rsid w:val="007B250C"/>
    <w:rsid w:val="007C3931"/>
    <w:rsid w:val="007D24A5"/>
    <w:rsid w:val="007D38D6"/>
    <w:rsid w:val="007D4736"/>
    <w:rsid w:val="007D754A"/>
    <w:rsid w:val="007E2F89"/>
    <w:rsid w:val="007E6739"/>
    <w:rsid w:val="007F045E"/>
    <w:rsid w:val="007F1AF7"/>
    <w:rsid w:val="007F78C6"/>
    <w:rsid w:val="008034C3"/>
    <w:rsid w:val="00804B3C"/>
    <w:rsid w:val="00827239"/>
    <w:rsid w:val="00831C3B"/>
    <w:rsid w:val="00831DFC"/>
    <w:rsid w:val="008325DE"/>
    <w:rsid w:val="008359F9"/>
    <w:rsid w:val="008400FB"/>
    <w:rsid w:val="0084088B"/>
    <w:rsid w:val="008420F0"/>
    <w:rsid w:val="00845332"/>
    <w:rsid w:val="00857423"/>
    <w:rsid w:val="008608D5"/>
    <w:rsid w:val="00860AA2"/>
    <w:rsid w:val="0086374C"/>
    <w:rsid w:val="00866D8E"/>
    <w:rsid w:val="00872E19"/>
    <w:rsid w:val="008758A9"/>
    <w:rsid w:val="00887BC4"/>
    <w:rsid w:val="00891B13"/>
    <w:rsid w:val="00893376"/>
    <w:rsid w:val="0089443E"/>
    <w:rsid w:val="008B098A"/>
    <w:rsid w:val="008B2C65"/>
    <w:rsid w:val="008B2D74"/>
    <w:rsid w:val="008B4996"/>
    <w:rsid w:val="008B699D"/>
    <w:rsid w:val="008B7C42"/>
    <w:rsid w:val="008C1BDF"/>
    <w:rsid w:val="008C2EA9"/>
    <w:rsid w:val="008C32DA"/>
    <w:rsid w:val="008C72E6"/>
    <w:rsid w:val="008D0F71"/>
    <w:rsid w:val="008D3B74"/>
    <w:rsid w:val="008E3DF5"/>
    <w:rsid w:val="008F39E9"/>
    <w:rsid w:val="008F7E73"/>
    <w:rsid w:val="0090513A"/>
    <w:rsid w:val="00914584"/>
    <w:rsid w:val="00921710"/>
    <w:rsid w:val="00923103"/>
    <w:rsid w:val="009267D0"/>
    <w:rsid w:val="00942612"/>
    <w:rsid w:val="00944880"/>
    <w:rsid w:val="00950D31"/>
    <w:rsid w:val="0096403F"/>
    <w:rsid w:val="00964679"/>
    <w:rsid w:val="00977093"/>
    <w:rsid w:val="00981A43"/>
    <w:rsid w:val="009842FC"/>
    <w:rsid w:val="009A60B4"/>
    <w:rsid w:val="009A70E0"/>
    <w:rsid w:val="009B3268"/>
    <w:rsid w:val="009D1AF0"/>
    <w:rsid w:val="009D1B0A"/>
    <w:rsid w:val="009D3993"/>
    <w:rsid w:val="009D39D0"/>
    <w:rsid w:val="009D6594"/>
    <w:rsid w:val="009D677F"/>
    <w:rsid w:val="009E3C8E"/>
    <w:rsid w:val="009F14AB"/>
    <w:rsid w:val="009F5A01"/>
    <w:rsid w:val="00A03CD5"/>
    <w:rsid w:val="00A053D6"/>
    <w:rsid w:val="00A114E9"/>
    <w:rsid w:val="00A1465A"/>
    <w:rsid w:val="00A146EC"/>
    <w:rsid w:val="00A203AE"/>
    <w:rsid w:val="00A305DC"/>
    <w:rsid w:val="00A30A78"/>
    <w:rsid w:val="00A42187"/>
    <w:rsid w:val="00A52419"/>
    <w:rsid w:val="00A55193"/>
    <w:rsid w:val="00A63DE5"/>
    <w:rsid w:val="00A74FF9"/>
    <w:rsid w:val="00A77D8A"/>
    <w:rsid w:val="00A830A9"/>
    <w:rsid w:val="00A87ED5"/>
    <w:rsid w:val="00A948F3"/>
    <w:rsid w:val="00A962F5"/>
    <w:rsid w:val="00AA00C6"/>
    <w:rsid w:val="00AA02CA"/>
    <w:rsid w:val="00AA5798"/>
    <w:rsid w:val="00AB1CBF"/>
    <w:rsid w:val="00AB4AF3"/>
    <w:rsid w:val="00AB71FE"/>
    <w:rsid w:val="00AC0C18"/>
    <w:rsid w:val="00AC0D89"/>
    <w:rsid w:val="00AC0F4B"/>
    <w:rsid w:val="00AC2D8C"/>
    <w:rsid w:val="00AC2E2F"/>
    <w:rsid w:val="00AC69BC"/>
    <w:rsid w:val="00AC7BEF"/>
    <w:rsid w:val="00AE0A21"/>
    <w:rsid w:val="00AE1350"/>
    <w:rsid w:val="00AE3BE5"/>
    <w:rsid w:val="00AE7014"/>
    <w:rsid w:val="00AE73F9"/>
    <w:rsid w:val="00AF1D10"/>
    <w:rsid w:val="00AF22DC"/>
    <w:rsid w:val="00AF241F"/>
    <w:rsid w:val="00AF63B0"/>
    <w:rsid w:val="00AF7BC3"/>
    <w:rsid w:val="00B06174"/>
    <w:rsid w:val="00B1678E"/>
    <w:rsid w:val="00B261DC"/>
    <w:rsid w:val="00B32000"/>
    <w:rsid w:val="00B322E6"/>
    <w:rsid w:val="00B4112C"/>
    <w:rsid w:val="00B62B7F"/>
    <w:rsid w:val="00B63C26"/>
    <w:rsid w:val="00B65192"/>
    <w:rsid w:val="00B72D4A"/>
    <w:rsid w:val="00B76774"/>
    <w:rsid w:val="00B81C18"/>
    <w:rsid w:val="00B92D41"/>
    <w:rsid w:val="00B9316B"/>
    <w:rsid w:val="00B93478"/>
    <w:rsid w:val="00BA457F"/>
    <w:rsid w:val="00BA4726"/>
    <w:rsid w:val="00BB5060"/>
    <w:rsid w:val="00BB7C85"/>
    <w:rsid w:val="00BC551F"/>
    <w:rsid w:val="00BD06B2"/>
    <w:rsid w:val="00BD1284"/>
    <w:rsid w:val="00BD2FB6"/>
    <w:rsid w:val="00BD569E"/>
    <w:rsid w:val="00BD7C0A"/>
    <w:rsid w:val="00BE576D"/>
    <w:rsid w:val="00BE7F94"/>
    <w:rsid w:val="00BF5331"/>
    <w:rsid w:val="00BF7BF2"/>
    <w:rsid w:val="00C010BD"/>
    <w:rsid w:val="00C01A98"/>
    <w:rsid w:val="00C01B1D"/>
    <w:rsid w:val="00C01C96"/>
    <w:rsid w:val="00C05B39"/>
    <w:rsid w:val="00C1466D"/>
    <w:rsid w:val="00C15951"/>
    <w:rsid w:val="00C2041A"/>
    <w:rsid w:val="00C2165E"/>
    <w:rsid w:val="00C2455F"/>
    <w:rsid w:val="00C271C7"/>
    <w:rsid w:val="00C320B3"/>
    <w:rsid w:val="00C35D20"/>
    <w:rsid w:val="00C36D8D"/>
    <w:rsid w:val="00C376F4"/>
    <w:rsid w:val="00C576C0"/>
    <w:rsid w:val="00C64075"/>
    <w:rsid w:val="00C7405C"/>
    <w:rsid w:val="00C74922"/>
    <w:rsid w:val="00C82109"/>
    <w:rsid w:val="00C84A0E"/>
    <w:rsid w:val="00C97FD7"/>
    <w:rsid w:val="00CA2320"/>
    <w:rsid w:val="00CA57DE"/>
    <w:rsid w:val="00CA59D5"/>
    <w:rsid w:val="00CA66D7"/>
    <w:rsid w:val="00CB41D1"/>
    <w:rsid w:val="00CB649E"/>
    <w:rsid w:val="00CB7569"/>
    <w:rsid w:val="00CC57A8"/>
    <w:rsid w:val="00CE4422"/>
    <w:rsid w:val="00CF1AEB"/>
    <w:rsid w:val="00CF246C"/>
    <w:rsid w:val="00D03962"/>
    <w:rsid w:val="00D066AF"/>
    <w:rsid w:val="00D06AE6"/>
    <w:rsid w:val="00D117A8"/>
    <w:rsid w:val="00D16600"/>
    <w:rsid w:val="00D35086"/>
    <w:rsid w:val="00D46ACD"/>
    <w:rsid w:val="00D477D7"/>
    <w:rsid w:val="00D54963"/>
    <w:rsid w:val="00D54FA4"/>
    <w:rsid w:val="00D554CA"/>
    <w:rsid w:val="00D61B09"/>
    <w:rsid w:val="00D66938"/>
    <w:rsid w:val="00D672C3"/>
    <w:rsid w:val="00D77141"/>
    <w:rsid w:val="00D83F76"/>
    <w:rsid w:val="00D84C2D"/>
    <w:rsid w:val="00D978CE"/>
    <w:rsid w:val="00DA3087"/>
    <w:rsid w:val="00DA4FA5"/>
    <w:rsid w:val="00DA62DF"/>
    <w:rsid w:val="00DB0F81"/>
    <w:rsid w:val="00DC02A6"/>
    <w:rsid w:val="00DD726A"/>
    <w:rsid w:val="00DD7D48"/>
    <w:rsid w:val="00DE1CC1"/>
    <w:rsid w:val="00DF6B3B"/>
    <w:rsid w:val="00E01CAC"/>
    <w:rsid w:val="00E0281E"/>
    <w:rsid w:val="00E03FF0"/>
    <w:rsid w:val="00E06CF7"/>
    <w:rsid w:val="00E07CBD"/>
    <w:rsid w:val="00E112FD"/>
    <w:rsid w:val="00E162CC"/>
    <w:rsid w:val="00E3042F"/>
    <w:rsid w:val="00E32014"/>
    <w:rsid w:val="00E3347E"/>
    <w:rsid w:val="00E36B5E"/>
    <w:rsid w:val="00E50104"/>
    <w:rsid w:val="00E626F3"/>
    <w:rsid w:val="00E70D4D"/>
    <w:rsid w:val="00E70F07"/>
    <w:rsid w:val="00E73339"/>
    <w:rsid w:val="00E7512C"/>
    <w:rsid w:val="00E7635C"/>
    <w:rsid w:val="00E86B92"/>
    <w:rsid w:val="00E879BE"/>
    <w:rsid w:val="00E87E1A"/>
    <w:rsid w:val="00E90DC7"/>
    <w:rsid w:val="00E91DF6"/>
    <w:rsid w:val="00E92FAC"/>
    <w:rsid w:val="00E96896"/>
    <w:rsid w:val="00E9726A"/>
    <w:rsid w:val="00E9785E"/>
    <w:rsid w:val="00EA5BE7"/>
    <w:rsid w:val="00EA6572"/>
    <w:rsid w:val="00EB0071"/>
    <w:rsid w:val="00EB1198"/>
    <w:rsid w:val="00EB44A0"/>
    <w:rsid w:val="00EB6B8E"/>
    <w:rsid w:val="00EB7904"/>
    <w:rsid w:val="00EC25F9"/>
    <w:rsid w:val="00EE0205"/>
    <w:rsid w:val="00EF29B8"/>
    <w:rsid w:val="00F018E2"/>
    <w:rsid w:val="00F117FE"/>
    <w:rsid w:val="00F17D3E"/>
    <w:rsid w:val="00F226BB"/>
    <w:rsid w:val="00F2781D"/>
    <w:rsid w:val="00F4375C"/>
    <w:rsid w:val="00F445F5"/>
    <w:rsid w:val="00F44764"/>
    <w:rsid w:val="00F44BC7"/>
    <w:rsid w:val="00F44C85"/>
    <w:rsid w:val="00F45CA9"/>
    <w:rsid w:val="00F71E64"/>
    <w:rsid w:val="00F73DFA"/>
    <w:rsid w:val="00F74041"/>
    <w:rsid w:val="00F74FA4"/>
    <w:rsid w:val="00F91714"/>
    <w:rsid w:val="00F96D1E"/>
    <w:rsid w:val="00F9734E"/>
    <w:rsid w:val="00FA1774"/>
    <w:rsid w:val="00FB0D29"/>
    <w:rsid w:val="00FB1C7B"/>
    <w:rsid w:val="00FB6741"/>
    <w:rsid w:val="00FC0EBE"/>
    <w:rsid w:val="00FC2B45"/>
    <w:rsid w:val="00FD0310"/>
    <w:rsid w:val="00FF4238"/>
    <w:rsid w:val="02294A00"/>
    <w:rsid w:val="040840C4"/>
    <w:rsid w:val="041F20D1"/>
    <w:rsid w:val="06E329C6"/>
    <w:rsid w:val="07886BEA"/>
    <w:rsid w:val="0CEB3524"/>
    <w:rsid w:val="15456B76"/>
    <w:rsid w:val="1588503E"/>
    <w:rsid w:val="16BB4EFA"/>
    <w:rsid w:val="1BB42683"/>
    <w:rsid w:val="1C406187"/>
    <w:rsid w:val="20A912BE"/>
    <w:rsid w:val="237A5017"/>
    <w:rsid w:val="2FC82F97"/>
    <w:rsid w:val="325026E0"/>
    <w:rsid w:val="397F734B"/>
    <w:rsid w:val="3C0904D7"/>
    <w:rsid w:val="3E3A7165"/>
    <w:rsid w:val="4EBC1B35"/>
    <w:rsid w:val="500D1178"/>
    <w:rsid w:val="50ED7854"/>
    <w:rsid w:val="5842716F"/>
    <w:rsid w:val="594F0101"/>
    <w:rsid w:val="5D082632"/>
    <w:rsid w:val="606D4EC2"/>
    <w:rsid w:val="64E705A8"/>
    <w:rsid w:val="69425632"/>
    <w:rsid w:val="6FE55124"/>
    <w:rsid w:val="71C468B3"/>
    <w:rsid w:val="7FCA53DD"/>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CB2F4"/>
  <w15:docId w15:val="{2015E032-93AC-4B16-8F58-347A7552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utoRedefine/>
    <w:qFormat/>
    <w:rsid w:val="00E01CAC"/>
    <w:pPr>
      <w:spacing w:before="60" w:after="60" w:line="269" w:lineRule="auto"/>
      <w:jc w:val="both"/>
    </w:pPr>
    <w:rPr>
      <w:rFonts w:ascii="Arial" w:eastAsia="Times New Roman" w:hAnsi="Arial"/>
    </w:rPr>
  </w:style>
  <w:style w:type="paragraph" w:styleId="Nagwek1">
    <w:name w:val="heading 1"/>
    <w:basedOn w:val="Normalny"/>
    <w:next w:val="Normalny"/>
    <w:link w:val="Nagwek1Znak"/>
    <w:autoRedefine/>
    <w:uiPriority w:val="9"/>
    <w:qFormat/>
    <w:pPr>
      <w:keepNext/>
      <w:keepLines/>
      <w:spacing w:before="240" w:after="0"/>
      <w:outlineLvl w:val="0"/>
    </w:pPr>
    <w:rPr>
      <w:rFonts w:ascii="Calibri Light" w:hAnsi="Calibri Light"/>
      <w:color w:val="2E74B5"/>
      <w:sz w:val="32"/>
      <w:szCs w:val="32"/>
    </w:rPr>
  </w:style>
  <w:style w:type="paragraph" w:styleId="Nagwek3">
    <w:name w:val="heading 3"/>
    <w:basedOn w:val="Normalny"/>
    <w:link w:val="Nagwek3Znak"/>
    <w:autoRedefine/>
    <w:uiPriority w:val="9"/>
    <w:qFormat/>
    <w:pPr>
      <w:spacing w:before="100" w:beforeAutospacing="1" w:after="100" w:afterAutospacing="1" w:line="240" w:lineRule="auto"/>
      <w:outlineLvl w:val="2"/>
    </w:pPr>
    <w:rPr>
      <w:rFonts w:ascii="Times New Roman" w:hAnsi="Times New Roman"/>
      <w:b/>
      <w:bCs/>
      <w:sz w:val="27"/>
      <w:szCs w:val="27"/>
    </w:rPr>
  </w:style>
  <w:style w:type="paragraph" w:styleId="Nagwek4">
    <w:name w:val="heading 4"/>
    <w:basedOn w:val="Normalny"/>
    <w:next w:val="Normalny"/>
    <w:link w:val="Nagwek4Znak"/>
    <w:autoRedefine/>
    <w:uiPriority w:val="9"/>
    <w:semiHidden/>
    <w:unhideWhenUsed/>
    <w:qFormat/>
    <w:pPr>
      <w:keepNext/>
      <w:keepLines/>
      <w:spacing w:before="40" w:after="0"/>
      <w:outlineLvl w:val="3"/>
    </w:pPr>
    <w:rPr>
      <w:rFonts w:ascii="Calibri Light" w:hAnsi="Calibri Light"/>
      <w:i/>
      <w:iCs/>
      <w:color w:val="2E74B5"/>
    </w:rPr>
  </w:style>
  <w:style w:type="paragraph" w:styleId="Nagwek9">
    <w:name w:val="heading 9"/>
    <w:basedOn w:val="Normalny"/>
    <w:next w:val="Normalny"/>
    <w:link w:val="Nagwek9Znak"/>
    <w:qFormat/>
    <w:pPr>
      <w:spacing w:before="240" w:line="240" w:lineRule="auto"/>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autoRedefine/>
    <w:uiPriority w:val="99"/>
    <w:semiHidden/>
    <w:unhideWhenUsed/>
    <w:qFormat/>
    <w:rPr>
      <w:rFonts w:ascii="Tahoma" w:hAnsi="Tahoma" w:cs="Tahoma"/>
      <w:sz w:val="16"/>
      <w:szCs w:val="16"/>
    </w:rPr>
  </w:style>
  <w:style w:type="paragraph" w:styleId="Tekstpodstawowy">
    <w:name w:val="Body Text"/>
    <w:basedOn w:val="Normalny"/>
    <w:link w:val="TekstpodstawowyZnak"/>
    <w:autoRedefine/>
    <w:uiPriority w:val="99"/>
    <w:qFormat/>
    <w:pPr>
      <w:spacing w:before="120" w:after="120" w:line="240" w:lineRule="auto"/>
    </w:pPr>
    <w:rPr>
      <w:rFonts w:ascii="Times New Roman" w:hAnsi="Times New Roman"/>
      <w:sz w:val="24"/>
      <w:szCs w:val="24"/>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autoRedefine/>
    <w:uiPriority w:val="99"/>
    <w:unhideWhenUsed/>
    <w:qFormat/>
  </w:style>
  <w:style w:type="paragraph" w:styleId="Tematkomentarza">
    <w:name w:val="annotation subject"/>
    <w:basedOn w:val="Tekstkomentarza"/>
    <w:next w:val="Tekstkomentarza"/>
    <w:link w:val="TematkomentarzaZnak"/>
    <w:autoRedefine/>
    <w:uiPriority w:val="99"/>
    <w:semiHidden/>
    <w:unhideWhenUsed/>
    <w:qFormat/>
    <w:rPr>
      <w:b/>
      <w:bCs/>
    </w:rPr>
  </w:style>
  <w:style w:type="character" w:styleId="Odwoanieprzypisukocowego">
    <w:name w:val="endnote reference"/>
    <w:autoRedefine/>
    <w:uiPriority w:val="99"/>
    <w:semiHidden/>
    <w:unhideWhenUsed/>
    <w:qFormat/>
    <w:rPr>
      <w:vertAlign w:val="superscript"/>
    </w:rPr>
  </w:style>
  <w:style w:type="paragraph" w:styleId="Tekstprzypisukocowego">
    <w:name w:val="endnote text"/>
    <w:basedOn w:val="Normalny"/>
    <w:link w:val="TekstprzypisukocowegoZnak"/>
    <w:autoRedefine/>
    <w:uiPriority w:val="99"/>
    <w:semiHidden/>
    <w:unhideWhenUsed/>
    <w:qFormat/>
    <w:rPr>
      <w:rFonts w:ascii="Cambria" w:eastAsia="Calibri" w:hAnsi="Cambria"/>
    </w:rPr>
  </w:style>
  <w:style w:type="character" w:styleId="UyteHipercze">
    <w:name w:val="FollowedHyperlink"/>
    <w:autoRedefine/>
    <w:uiPriority w:val="99"/>
    <w:semiHidden/>
    <w:unhideWhenUsed/>
    <w:qFormat/>
    <w:rPr>
      <w:color w:val="954F72"/>
      <w:u w:val="single"/>
    </w:rPr>
  </w:style>
  <w:style w:type="paragraph" w:styleId="Stopka">
    <w:name w:val="footer"/>
    <w:basedOn w:val="Normalny"/>
    <w:link w:val="StopkaZnak"/>
    <w:autoRedefine/>
    <w:uiPriority w:val="99"/>
    <w:unhideWhenUsed/>
    <w:qFormat/>
    <w:pPr>
      <w:tabs>
        <w:tab w:val="center" w:pos="4536"/>
        <w:tab w:val="right" w:pos="9072"/>
      </w:tabs>
    </w:pPr>
  </w:style>
  <w:style w:type="character" w:styleId="Odwoanieprzypisudolnego">
    <w:name w:val="footnote reference"/>
    <w:basedOn w:val="Domylnaczcionkaakapitu"/>
    <w:autoRedefine/>
    <w:uiPriority w:val="99"/>
    <w:unhideWhenUsed/>
    <w:qFormat/>
    <w:rPr>
      <w:vertAlign w:val="superscript"/>
    </w:rPr>
  </w:style>
  <w:style w:type="paragraph" w:styleId="Tekstprzypisudolnego">
    <w:name w:val="footnote text"/>
    <w:basedOn w:val="Normalny"/>
    <w:link w:val="TekstprzypisudolnegoZnak"/>
    <w:autoRedefine/>
    <w:uiPriority w:val="99"/>
    <w:unhideWhenUsed/>
    <w:qFormat/>
  </w:style>
  <w:style w:type="paragraph" w:styleId="Nagwek">
    <w:name w:val="header"/>
    <w:basedOn w:val="Normalny"/>
    <w:link w:val="NagwekZnak"/>
    <w:autoRedefine/>
    <w:uiPriority w:val="99"/>
    <w:unhideWhenUsed/>
    <w:qFormat/>
    <w:pPr>
      <w:tabs>
        <w:tab w:val="center" w:pos="4536"/>
        <w:tab w:val="right" w:pos="9072"/>
      </w:tabs>
    </w:pPr>
  </w:style>
  <w:style w:type="character" w:styleId="Hipercze">
    <w:name w:val="Hyperlink"/>
    <w:autoRedefine/>
    <w:uiPriority w:val="99"/>
    <w:unhideWhenUsed/>
    <w:qFormat/>
    <w:rPr>
      <w:color w:val="0563C1"/>
      <w:u w:val="single"/>
    </w:rPr>
  </w:style>
  <w:style w:type="table" w:styleId="Tabela-Siatka">
    <w:name w:val="Table Grid"/>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pPr>
      <w:suppressAutoHyphens/>
      <w:spacing w:after="0" w:line="360" w:lineRule="auto"/>
      <w:jc w:val="center"/>
    </w:pPr>
    <w:rPr>
      <w:rFonts w:ascii="Garamond" w:hAnsi="Garamond"/>
      <w:b/>
      <w:bCs/>
      <w:sz w:val="26"/>
      <w:szCs w:val="26"/>
      <w:lang w:val="zh-CN" w:eastAsia="ar-SA"/>
    </w:rPr>
  </w:style>
  <w:style w:type="paragraph" w:styleId="Akapitzlist">
    <w:name w:val="List Paragraph"/>
    <w:basedOn w:val="Normalny"/>
    <w:link w:val="AkapitzlistZnak"/>
    <w:uiPriority w:val="34"/>
    <w:qFormat/>
    <w:pPr>
      <w:ind w:left="720"/>
      <w:contextualSpacing/>
    </w:pPr>
  </w:style>
  <w:style w:type="character" w:customStyle="1" w:styleId="AkapitzlistZnak">
    <w:name w:val="Akapit z listą Znak"/>
    <w:link w:val="Akapitzlist"/>
    <w:autoRedefine/>
    <w:uiPriority w:val="34"/>
    <w:qFormat/>
    <w:locked/>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autoRedefine/>
    <w:uiPriority w:val="99"/>
    <w:qFormat/>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uiPriority w:val="99"/>
    <w:semiHidden/>
    <w:qFormat/>
    <w:rPr>
      <w:rFonts w:ascii="Arial" w:eastAsia="Times New Roman" w:hAnsi="Arial" w:cs="Times New Roman"/>
      <w:b/>
      <w:bCs/>
      <w:sz w:val="20"/>
      <w:szCs w:val="20"/>
      <w:lang w:eastAsia="pl-PL"/>
    </w:rPr>
  </w:style>
  <w:style w:type="character" w:customStyle="1" w:styleId="TekstdymkaZnak">
    <w:name w:val="Tekst dymka Znak"/>
    <w:basedOn w:val="Domylnaczcionkaakapitu"/>
    <w:link w:val="Tekstdymka"/>
    <w:autoRedefine/>
    <w:uiPriority w:val="99"/>
    <w:semiHidden/>
    <w:qFormat/>
    <w:rPr>
      <w:rFonts w:ascii="Tahoma" w:eastAsia="Times New Roman" w:hAnsi="Tahoma" w:cs="Tahoma"/>
      <w:sz w:val="16"/>
      <w:szCs w:val="16"/>
      <w:lang w:eastAsia="pl-PL"/>
    </w:rPr>
  </w:style>
  <w:style w:type="table" w:customStyle="1" w:styleId="Tabela-Siatka1">
    <w:name w:val="Tabela - Siatka1"/>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autoRedefine/>
    <w:uiPriority w:val="99"/>
    <w:qFormat/>
    <w:rPr>
      <w:rFonts w:ascii="Arial" w:eastAsia="Times New Roman" w:hAnsi="Arial" w:cs="Times New Roman"/>
      <w:sz w:val="20"/>
      <w:szCs w:val="20"/>
      <w:lang w:eastAsia="pl-PL"/>
    </w:rPr>
  </w:style>
  <w:style w:type="character" w:customStyle="1" w:styleId="StopkaZnak">
    <w:name w:val="Stopka Znak"/>
    <w:basedOn w:val="Domylnaczcionkaakapitu"/>
    <w:link w:val="Stopka"/>
    <w:autoRedefine/>
    <w:uiPriority w:val="99"/>
    <w:qFormat/>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autoRedefine/>
    <w:uiPriority w:val="99"/>
    <w:qFormat/>
    <w:rPr>
      <w:rFonts w:ascii="Arial" w:eastAsia="Times New Roman" w:hAnsi="Arial" w:cs="Times New Roman"/>
      <w:sz w:val="20"/>
      <w:szCs w:val="20"/>
      <w:lang w:eastAsia="pl-PL"/>
    </w:rPr>
  </w:style>
  <w:style w:type="paragraph" w:customStyle="1" w:styleId="Standard">
    <w:name w:val="Standard"/>
    <w:autoRedefine/>
    <w:qFormat/>
    <w:pPr>
      <w:widowControl w:val="0"/>
      <w:suppressAutoHyphens/>
      <w:autoSpaceDE w:val="0"/>
      <w:spacing w:before="60"/>
    </w:pPr>
    <w:rPr>
      <w:rFonts w:eastAsia="Times New Roman"/>
      <w:sz w:val="24"/>
      <w:szCs w:val="24"/>
    </w:rPr>
  </w:style>
  <w:style w:type="table" w:customStyle="1" w:styleId="Tabela-Siatka2">
    <w:name w:val="Tabela - Siatka2"/>
    <w:basedOn w:val="Standardowy"/>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autoRedefine/>
    <w:hidden/>
    <w:uiPriority w:val="99"/>
    <w:semiHidden/>
    <w:qFormat/>
    <w:rPr>
      <w:rFonts w:ascii="Arial" w:eastAsia="Times New Roman" w:hAnsi="Arial"/>
    </w:rPr>
  </w:style>
  <w:style w:type="character" w:customStyle="1" w:styleId="Nagwek1Znak">
    <w:name w:val="Nagłówek 1 Znak"/>
    <w:basedOn w:val="Domylnaczcionkaakapitu"/>
    <w:link w:val="Nagwek1"/>
    <w:autoRedefine/>
    <w:uiPriority w:val="9"/>
    <w:qFormat/>
    <w:rPr>
      <w:rFonts w:ascii="Calibri Light" w:eastAsia="Times New Roman" w:hAnsi="Calibri Light" w:cs="Times New Roman"/>
      <w:color w:val="2E74B5"/>
      <w:sz w:val="32"/>
      <w:szCs w:val="32"/>
      <w:lang w:eastAsia="pl-PL"/>
    </w:rPr>
  </w:style>
  <w:style w:type="character" w:customStyle="1" w:styleId="Nagwek3Znak">
    <w:name w:val="Nagłówek 3 Znak"/>
    <w:basedOn w:val="Domylnaczcionkaakapitu"/>
    <w:link w:val="Nagwek3"/>
    <w:autoRedefine/>
    <w:uiPriority w:val="9"/>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autoRedefine/>
    <w:uiPriority w:val="9"/>
    <w:semiHidden/>
    <w:qFormat/>
    <w:rPr>
      <w:rFonts w:ascii="Calibri Light" w:eastAsia="Times New Roman" w:hAnsi="Calibri Light" w:cs="Times New Roman"/>
      <w:i/>
      <w:iCs/>
      <w:color w:val="2E74B5"/>
      <w:sz w:val="20"/>
      <w:szCs w:val="20"/>
      <w:lang w:eastAsia="pl-PL"/>
    </w:rPr>
  </w:style>
  <w:style w:type="character" w:customStyle="1" w:styleId="Nagwek9Znak">
    <w:name w:val="Nagłówek 9 Znak"/>
    <w:basedOn w:val="Domylnaczcionkaakapitu"/>
    <w:link w:val="Nagwek9"/>
    <w:autoRedefine/>
    <w:qFormat/>
    <w:rPr>
      <w:rFonts w:ascii="Arial" w:eastAsia="Times New Roman" w:hAnsi="Arial" w:cs="Arial"/>
      <w:sz w:val="20"/>
      <w:szCs w:val="20"/>
      <w:lang w:eastAsia="pl-PL"/>
    </w:rPr>
  </w:style>
  <w:style w:type="paragraph" w:styleId="Bezodstpw">
    <w:name w:val="No Spacing"/>
    <w:autoRedefine/>
    <w:uiPriority w:val="1"/>
    <w:qFormat/>
    <w:pPr>
      <w:spacing w:before="60" w:after="60" w:line="269" w:lineRule="auto"/>
    </w:pPr>
    <w:rPr>
      <w:rFonts w:ascii="Cambria" w:eastAsia="Calibri" w:hAnsi="Cambria"/>
      <w:sz w:val="22"/>
      <w:szCs w:val="22"/>
      <w:lang w:eastAsia="en-US"/>
    </w:rPr>
  </w:style>
  <w:style w:type="paragraph" w:customStyle="1" w:styleId="Style11">
    <w:name w:val="Style11"/>
    <w:basedOn w:val="Normalny"/>
    <w:autoRedefine/>
    <w:uiPriority w:val="99"/>
    <w:qFormat/>
    <w:pPr>
      <w:widowControl w:val="0"/>
      <w:autoSpaceDE w:val="0"/>
      <w:autoSpaceDN w:val="0"/>
      <w:adjustRightInd w:val="0"/>
      <w:spacing w:after="0" w:line="238" w:lineRule="exact"/>
      <w:ind w:hanging="322"/>
    </w:pPr>
    <w:rPr>
      <w:rFonts w:ascii="Franklin Gothic Medium Cond" w:hAnsi="Franklin Gothic Medium Cond"/>
      <w:sz w:val="24"/>
      <w:szCs w:val="24"/>
    </w:rPr>
  </w:style>
  <w:style w:type="character" w:customStyle="1" w:styleId="FontStyle38">
    <w:name w:val="Font Style38"/>
    <w:autoRedefine/>
    <w:uiPriority w:val="99"/>
    <w:qFormat/>
    <w:rPr>
      <w:rFonts w:ascii="Calibri" w:hAnsi="Calibri" w:cs="Calibri"/>
      <w:color w:val="000000"/>
      <w:sz w:val="16"/>
      <w:szCs w:val="16"/>
    </w:rPr>
  </w:style>
  <w:style w:type="paragraph" w:customStyle="1" w:styleId="Style35">
    <w:name w:val="_Style 35"/>
    <w:autoRedefine/>
    <w:uiPriority w:val="39"/>
    <w:qFormat/>
    <w:rPr>
      <w:rFonts w:ascii="Cambria" w:eastAsia="Calibri" w:hAnsi="Cambria"/>
    </w:rPr>
  </w:style>
  <w:style w:type="paragraph" w:customStyle="1" w:styleId="CM4">
    <w:name w:val="CM4"/>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41">
    <w:name w:val="CM41"/>
    <w:basedOn w:val="Normalny"/>
    <w:next w:val="Normalny"/>
    <w:autoRedefine/>
    <w:qFormat/>
    <w:pPr>
      <w:widowControl w:val="0"/>
      <w:autoSpaceDE w:val="0"/>
      <w:autoSpaceDN w:val="0"/>
      <w:adjustRightInd w:val="0"/>
      <w:spacing w:after="268" w:line="240" w:lineRule="auto"/>
    </w:pPr>
    <w:rPr>
      <w:rFonts w:ascii="Times New Roman" w:hAnsi="Times New Roman"/>
      <w:sz w:val="24"/>
      <w:szCs w:val="24"/>
    </w:rPr>
  </w:style>
  <w:style w:type="paragraph" w:customStyle="1" w:styleId="CM12">
    <w:name w:val="CM12"/>
    <w:basedOn w:val="Normalny"/>
    <w:next w:val="Normalny"/>
    <w:autoRedefine/>
    <w:qFormat/>
    <w:pPr>
      <w:widowControl w:val="0"/>
      <w:autoSpaceDE w:val="0"/>
      <w:autoSpaceDN w:val="0"/>
      <w:adjustRightInd w:val="0"/>
      <w:spacing w:after="0" w:line="240" w:lineRule="auto"/>
    </w:pPr>
    <w:rPr>
      <w:rFonts w:ascii="Times New Roman" w:hAnsi="Times New Roman"/>
      <w:sz w:val="24"/>
      <w:szCs w:val="24"/>
    </w:rPr>
  </w:style>
  <w:style w:type="paragraph" w:customStyle="1" w:styleId="CM50">
    <w:name w:val="CM50"/>
    <w:basedOn w:val="Normalny"/>
    <w:next w:val="Normalny"/>
    <w:autoRedefine/>
    <w:qFormat/>
    <w:pPr>
      <w:widowControl w:val="0"/>
      <w:autoSpaceDE w:val="0"/>
      <w:autoSpaceDN w:val="0"/>
      <w:adjustRightInd w:val="0"/>
      <w:spacing w:after="1265" w:line="240" w:lineRule="auto"/>
    </w:pPr>
    <w:rPr>
      <w:rFonts w:ascii="Times New Roman" w:hAnsi="Times New Roman"/>
      <w:sz w:val="24"/>
      <w:szCs w:val="24"/>
    </w:rPr>
  </w:style>
  <w:style w:type="character" w:customStyle="1" w:styleId="TytuZnak">
    <w:name w:val="Tytuł Znak"/>
    <w:basedOn w:val="Domylnaczcionkaakapitu"/>
    <w:link w:val="Tytu"/>
    <w:autoRedefine/>
    <w:qFormat/>
    <w:rPr>
      <w:rFonts w:ascii="Garamond" w:eastAsia="Times New Roman" w:hAnsi="Garamond" w:cs="Times New Roman"/>
      <w:b/>
      <w:bCs/>
      <w:sz w:val="26"/>
      <w:szCs w:val="26"/>
      <w:lang w:val="zh-CN" w:eastAsia="ar-SA"/>
    </w:rPr>
  </w:style>
  <w:style w:type="character" w:customStyle="1" w:styleId="TekstpodstawowyZnak">
    <w:name w:val="Tekst podstawowy Znak"/>
    <w:basedOn w:val="Domylnaczcionkaakapitu"/>
    <w:link w:val="Tekstpodstawowy"/>
    <w:uiPriority w:val="99"/>
    <w:qFormat/>
    <w:rPr>
      <w:rFonts w:ascii="Times New Roman" w:eastAsia="Times New Roman" w:hAnsi="Times New Roman" w:cs="Times New Roman"/>
      <w:sz w:val="24"/>
      <w:szCs w:val="24"/>
      <w:lang w:eastAsia="pl-PL"/>
    </w:rPr>
  </w:style>
  <w:style w:type="paragraph" w:customStyle="1" w:styleId="CM49">
    <w:name w:val="CM49"/>
    <w:basedOn w:val="Normalny"/>
    <w:next w:val="Normalny"/>
    <w:autoRedefine/>
    <w:qFormat/>
    <w:pPr>
      <w:widowControl w:val="0"/>
      <w:autoSpaceDE w:val="0"/>
      <w:autoSpaceDN w:val="0"/>
      <w:adjustRightInd w:val="0"/>
      <w:spacing w:after="1578" w:line="240" w:lineRule="auto"/>
    </w:pPr>
    <w:rPr>
      <w:rFonts w:ascii="Times New Roman" w:hAnsi="Times New Roman"/>
      <w:sz w:val="24"/>
      <w:szCs w:val="24"/>
    </w:rPr>
  </w:style>
  <w:style w:type="paragraph" w:customStyle="1" w:styleId="Default">
    <w:name w:val="Default"/>
    <w:autoRedefine/>
    <w:qFormat/>
    <w:pPr>
      <w:autoSpaceDE w:val="0"/>
      <w:autoSpaceDN w:val="0"/>
      <w:adjustRightInd w:val="0"/>
      <w:spacing w:before="60" w:after="60" w:line="269" w:lineRule="auto"/>
    </w:pPr>
    <w:rPr>
      <w:rFonts w:ascii="Arial" w:eastAsia="Calibri" w:hAnsi="Arial"/>
      <w:color w:val="000000"/>
      <w:sz w:val="24"/>
      <w:szCs w:val="24"/>
      <w:lang w:eastAsia="en-US"/>
    </w:rPr>
  </w:style>
  <w:style w:type="paragraph" w:customStyle="1" w:styleId="Tytu5">
    <w:name w:val="Tytuł 5"/>
    <w:basedOn w:val="Standard"/>
    <w:next w:val="Standard"/>
    <w:autoRedefine/>
    <w:qFormat/>
    <w:pPr>
      <w:keepNext/>
      <w:tabs>
        <w:tab w:val="left" w:pos="1024"/>
      </w:tabs>
      <w:suppressAutoHyphens w:val="0"/>
      <w:autoSpaceDE/>
      <w:spacing w:after="60" w:line="269" w:lineRule="auto"/>
      <w:ind w:left="1024" w:hanging="1080"/>
      <w:jc w:val="center"/>
      <w:outlineLvl w:val="4"/>
    </w:pPr>
    <w:rPr>
      <w:b/>
      <w:snapToGrid w:val="0"/>
      <w:sz w:val="28"/>
      <w:szCs w:val="20"/>
    </w:rPr>
  </w:style>
  <w:style w:type="character" w:customStyle="1" w:styleId="Nierozpoznanawzmianka1">
    <w:name w:val="Nierozpoznana wzmianka1"/>
    <w:autoRedefine/>
    <w:uiPriority w:val="99"/>
    <w:semiHidden/>
    <w:unhideWhenUsed/>
    <w:qFormat/>
    <w:rPr>
      <w:color w:val="808080"/>
      <w:shd w:val="clear" w:color="auto" w:fill="E6E6E6"/>
    </w:rPr>
  </w:style>
  <w:style w:type="character" w:customStyle="1" w:styleId="TekstprzypisukocowegoZnak">
    <w:name w:val="Tekst przypisu końcowego Znak"/>
    <w:basedOn w:val="Domylnaczcionkaakapitu"/>
    <w:link w:val="Tekstprzypisukocowego"/>
    <w:autoRedefine/>
    <w:uiPriority w:val="99"/>
    <w:semiHidden/>
    <w:qFormat/>
    <w:rPr>
      <w:rFonts w:ascii="Cambria" w:eastAsia="Calibri" w:hAnsi="Cambria" w:cs="Times New Roman"/>
      <w:sz w:val="20"/>
      <w:szCs w:val="20"/>
      <w:lang w:eastAsia="pl-PL"/>
    </w:rPr>
  </w:style>
  <w:style w:type="table" w:customStyle="1" w:styleId="Tabela-Siatka11">
    <w:name w:val="Tabela - Siatka11"/>
    <w:basedOn w:val="Standardowy"/>
    <w:autoRedefine/>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8">
    <w:name w:val="CM28"/>
    <w:basedOn w:val="Default"/>
    <w:next w:val="Default"/>
    <w:uiPriority w:val="99"/>
    <w:qFormat/>
    <w:rPr>
      <w:color w:val="auto"/>
    </w:rPr>
  </w:style>
  <w:style w:type="paragraph" w:customStyle="1" w:styleId="CM33">
    <w:name w:val="CM33"/>
    <w:basedOn w:val="Normalny"/>
    <w:next w:val="Normalny"/>
    <w:autoRedefine/>
    <w:uiPriority w:val="99"/>
    <w:qFormat/>
    <w:pPr>
      <w:widowControl w:val="0"/>
      <w:autoSpaceDE w:val="0"/>
      <w:autoSpaceDN w:val="0"/>
      <w:adjustRightInd w:val="0"/>
      <w:spacing w:after="0" w:line="240" w:lineRule="auto"/>
    </w:pPr>
    <w:rPr>
      <w:rFonts w:ascii="Times New Roman" w:hAnsi="Times New Roman"/>
      <w:sz w:val="24"/>
      <w:szCs w:val="24"/>
    </w:rPr>
  </w:style>
  <w:style w:type="paragraph" w:customStyle="1" w:styleId="xmsonormal">
    <w:name w:val="x_msonormal"/>
    <w:basedOn w:val="Normalny"/>
    <w:autoRedefine/>
    <w:qFormat/>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AA2B-10DD-4B48-9498-3E32774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722</Words>
  <Characters>4333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Mroczkowska</dc:creator>
  <cp:lastModifiedBy>Joanna Hynek</cp:lastModifiedBy>
  <cp:revision>21</cp:revision>
  <cp:lastPrinted>2017-11-10T14:16:00Z</cp:lastPrinted>
  <dcterms:created xsi:type="dcterms:W3CDTF">2025-12-16T12:34:00Z</dcterms:created>
  <dcterms:modified xsi:type="dcterms:W3CDTF">2025-12-16T15:31:00Z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1045-12.2.0.17115</vt:lpwstr>
  </property>
  <property fmtid="{D5CDD505-2E9C-101B-9397-08002B2CF9AE}" pid="3" name="ICV">
    <vt:lpwstr>BD5F89584E714B0FA6C9E1BB23FD237D_13</vt:lpwstr>
  </property>
</Properties>
</file>